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16A" w:rsidRDefault="00EE075F" w:rsidP="003659E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Аннотация к ДООП «</w:t>
      </w:r>
      <w:proofErr w:type="spellStart"/>
      <w:r w:rsidR="00F723C5">
        <w:rPr>
          <w:rFonts w:ascii="Times New Roman" w:hAnsi="Times New Roman" w:cs="Times New Roman"/>
          <w:b/>
          <w:sz w:val="28"/>
        </w:rPr>
        <w:t>Барнауловедение</w:t>
      </w:r>
      <w:proofErr w:type="spellEnd"/>
      <w:r w:rsidR="00A13AAC">
        <w:rPr>
          <w:rFonts w:ascii="Times New Roman" w:hAnsi="Times New Roman" w:cs="Times New Roman"/>
          <w:b/>
          <w:sz w:val="28"/>
        </w:rPr>
        <w:t xml:space="preserve">» ПДО </w:t>
      </w:r>
      <w:r w:rsidR="00F723C5">
        <w:rPr>
          <w:rFonts w:ascii="Times New Roman" w:hAnsi="Times New Roman" w:cs="Times New Roman"/>
          <w:b/>
          <w:sz w:val="28"/>
        </w:rPr>
        <w:t>Ульченко Е.П.</w:t>
      </w:r>
    </w:p>
    <w:p w:rsidR="003659E4" w:rsidRPr="00987A87" w:rsidRDefault="003659E4" w:rsidP="003659E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044DB" w:rsidRDefault="00E044DB">
      <w:pPr>
        <w:rPr>
          <w:rFonts w:ascii="Times New Roman" w:hAnsi="Times New Roman" w:cs="Times New Roman"/>
          <w:i/>
          <w:sz w:val="28"/>
        </w:rPr>
      </w:pPr>
      <w:r w:rsidRPr="00987A87">
        <w:rPr>
          <w:rFonts w:ascii="Times New Roman" w:hAnsi="Times New Roman" w:cs="Times New Roman"/>
          <w:i/>
          <w:sz w:val="28"/>
        </w:rPr>
        <w:t>1. Цели, задачи ДООП.</w:t>
      </w:r>
    </w:p>
    <w:p w:rsidR="00814D4F" w:rsidRDefault="00814D4F" w:rsidP="003659E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Цель: </w:t>
      </w:r>
      <w:r w:rsidRPr="00814D4F">
        <w:rPr>
          <w:rFonts w:ascii="Times New Roman" w:hAnsi="Times New Roman" w:cs="Times New Roman"/>
          <w:sz w:val="28"/>
        </w:rPr>
        <w:t>создание условий для формирования у детей исторического сознания, воспитания патриотизма, бережного отношения к историко-культурному наследию родной страны, родного края, приобщение обучающихся к краеведческой и поисково-исследовательской деятельности.</w:t>
      </w:r>
    </w:p>
    <w:p w:rsidR="00200F54" w:rsidRDefault="00200F54" w:rsidP="003659E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Задачи:</w:t>
      </w:r>
    </w:p>
    <w:p w:rsidR="00367B2C" w:rsidRDefault="00814D4F" w:rsidP="00367B2C">
      <w:pPr>
        <w:pStyle w:val="a4"/>
        <w:numPr>
          <w:ilvl w:val="0"/>
          <w:numId w:val="3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4D4F">
        <w:rPr>
          <w:rFonts w:ascii="Times New Roman" w:eastAsia="Calibri" w:hAnsi="Times New Roman" w:cs="Times New Roman"/>
          <w:sz w:val="28"/>
          <w:szCs w:val="28"/>
        </w:rPr>
        <w:t>систематизировать и расширить знания обучающихся об истории родной страны, родного края, удовлетворение исследовательских и познавательных интересов школьников;</w:t>
      </w:r>
    </w:p>
    <w:p w:rsidR="00EB1B26" w:rsidRDefault="00814D4F" w:rsidP="00EB1B26">
      <w:pPr>
        <w:pStyle w:val="a4"/>
        <w:numPr>
          <w:ilvl w:val="0"/>
          <w:numId w:val="3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B2C">
        <w:rPr>
          <w:rFonts w:ascii="Times New Roman" w:eastAsia="Calibri" w:hAnsi="Times New Roman" w:cs="Times New Roman"/>
          <w:sz w:val="28"/>
          <w:szCs w:val="28"/>
        </w:rPr>
        <w:t>воспитывать интерес, уважение к культуре и истории своей страны, своего края;</w:t>
      </w:r>
    </w:p>
    <w:p w:rsidR="00EB1B26" w:rsidRDefault="00814D4F" w:rsidP="00EB1B26">
      <w:pPr>
        <w:pStyle w:val="a4"/>
        <w:numPr>
          <w:ilvl w:val="0"/>
          <w:numId w:val="3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1B26">
        <w:rPr>
          <w:rFonts w:ascii="Times New Roman" w:eastAsia="Calibri" w:hAnsi="Times New Roman" w:cs="Times New Roman"/>
          <w:sz w:val="28"/>
          <w:szCs w:val="28"/>
        </w:rPr>
        <w:t>формировать патриотическое отношение к своей малой родине и бережное отношение к этнокультурному наследию родного края, гражданское самосознание, чувство гордости за родной край;</w:t>
      </w:r>
    </w:p>
    <w:p w:rsidR="00EB1B26" w:rsidRDefault="00814D4F" w:rsidP="00EB1B26">
      <w:pPr>
        <w:pStyle w:val="a4"/>
        <w:numPr>
          <w:ilvl w:val="0"/>
          <w:numId w:val="3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1B26">
        <w:rPr>
          <w:rFonts w:ascii="Times New Roman" w:eastAsia="Calibri" w:hAnsi="Times New Roman" w:cs="Times New Roman"/>
          <w:sz w:val="28"/>
          <w:szCs w:val="28"/>
        </w:rPr>
        <w:t>формировать социальные сведения (знания о достопримечательностях родного города, названия других городов края, государственной символики);</w:t>
      </w:r>
    </w:p>
    <w:p w:rsidR="00EB1B26" w:rsidRDefault="00814D4F" w:rsidP="00EB1B26">
      <w:pPr>
        <w:pStyle w:val="a4"/>
        <w:numPr>
          <w:ilvl w:val="0"/>
          <w:numId w:val="3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1B26">
        <w:rPr>
          <w:rFonts w:ascii="Times New Roman" w:eastAsia="Calibri" w:hAnsi="Times New Roman" w:cs="Times New Roman"/>
          <w:sz w:val="28"/>
          <w:szCs w:val="28"/>
        </w:rPr>
        <w:t>вырабатывать коммуникативные навыки в совместной деятельности;</w:t>
      </w:r>
    </w:p>
    <w:p w:rsidR="00EB1B26" w:rsidRDefault="00814D4F" w:rsidP="00EB1B26">
      <w:pPr>
        <w:pStyle w:val="a4"/>
        <w:numPr>
          <w:ilvl w:val="0"/>
          <w:numId w:val="3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1B26">
        <w:rPr>
          <w:rFonts w:ascii="Times New Roman" w:eastAsia="Calibri" w:hAnsi="Times New Roman" w:cs="Times New Roman"/>
          <w:sz w:val="28"/>
          <w:szCs w:val="28"/>
        </w:rPr>
        <w:t>развивать у младших школьников ключевые компетенции: познавательную, информационно-коммуникат</w:t>
      </w:r>
      <w:r w:rsidR="00EB1B26">
        <w:rPr>
          <w:rFonts w:ascii="Times New Roman" w:eastAsia="Calibri" w:hAnsi="Times New Roman" w:cs="Times New Roman"/>
          <w:sz w:val="28"/>
          <w:szCs w:val="28"/>
        </w:rPr>
        <w:t>ивную, рефлексивную, социальную;</w:t>
      </w:r>
    </w:p>
    <w:p w:rsidR="00814D4F" w:rsidRPr="00EB1B26" w:rsidRDefault="00814D4F" w:rsidP="00EB1B26">
      <w:pPr>
        <w:pStyle w:val="a4"/>
        <w:numPr>
          <w:ilvl w:val="0"/>
          <w:numId w:val="3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1B26">
        <w:rPr>
          <w:rFonts w:ascii="Times New Roman" w:eastAsia="Calibri" w:hAnsi="Times New Roman" w:cs="Times New Roman"/>
          <w:sz w:val="28"/>
          <w:szCs w:val="28"/>
        </w:rPr>
        <w:t>создать благоприятные условия для достижения результатов в познавательно - поисковой деятельности.</w:t>
      </w:r>
      <w:bookmarkStart w:id="0" w:name="_GoBack"/>
      <w:bookmarkEnd w:id="0"/>
    </w:p>
    <w:p w:rsidR="00E044DB" w:rsidRDefault="00E044DB" w:rsidP="00814D4F">
      <w:pPr>
        <w:jc w:val="both"/>
        <w:rPr>
          <w:rFonts w:ascii="Times New Roman" w:hAnsi="Times New Roman" w:cs="Times New Roman"/>
          <w:i/>
          <w:sz w:val="28"/>
        </w:rPr>
      </w:pPr>
      <w:r w:rsidRPr="00987A87">
        <w:rPr>
          <w:rFonts w:ascii="Times New Roman" w:hAnsi="Times New Roman" w:cs="Times New Roman"/>
          <w:i/>
          <w:sz w:val="28"/>
        </w:rPr>
        <w:t>2. Возраст обучающихся по ДООП.</w:t>
      </w:r>
    </w:p>
    <w:p w:rsidR="008B4772" w:rsidRDefault="00B3703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7-11</w:t>
      </w:r>
      <w:r w:rsidR="008B4772" w:rsidRPr="008B4772">
        <w:rPr>
          <w:rFonts w:ascii="Times New Roman" w:hAnsi="Times New Roman" w:cs="Times New Roman"/>
          <w:sz w:val="28"/>
        </w:rPr>
        <w:t xml:space="preserve"> лет </w:t>
      </w:r>
    </w:p>
    <w:p w:rsidR="00E044DB" w:rsidRPr="00987A87" w:rsidRDefault="00E044DB">
      <w:pPr>
        <w:rPr>
          <w:rFonts w:ascii="Times New Roman" w:hAnsi="Times New Roman" w:cs="Times New Roman"/>
          <w:i/>
          <w:sz w:val="28"/>
        </w:rPr>
      </w:pPr>
      <w:r w:rsidRPr="00987A87">
        <w:rPr>
          <w:rFonts w:ascii="Times New Roman" w:hAnsi="Times New Roman" w:cs="Times New Roman"/>
          <w:i/>
          <w:sz w:val="28"/>
        </w:rPr>
        <w:t>3. Сроки реализации ДООП.</w:t>
      </w:r>
    </w:p>
    <w:p w:rsidR="00987A87" w:rsidRDefault="007F58B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Данная </w:t>
      </w:r>
      <w:r w:rsidR="00DF3498">
        <w:rPr>
          <w:rFonts w:ascii="Times New Roman" w:hAnsi="Times New Roman" w:cs="Times New Roman"/>
          <w:sz w:val="28"/>
        </w:rPr>
        <w:t xml:space="preserve">программа рассчитана на </w:t>
      </w:r>
      <w:r w:rsidR="00B37039">
        <w:rPr>
          <w:rFonts w:ascii="Times New Roman" w:hAnsi="Times New Roman" w:cs="Times New Roman"/>
          <w:sz w:val="28"/>
        </w:rPr>
        <w:t>1 год</w:t>
      </w:r>
      <w:r w:rsidR="00152F86">
        <w:rPr>
          <w:rFonts w:ascii="Times New Roman" w:hAnsi="Times New Roman" w:cs="Times New Roman"/>
          <w:sz w:val="28"/>
        </w:rPr>
        <w:t xml:space="preserve"> </w:t>
      </w:r>
      <w:r w:rsidR="00987A87" w:rsidRPr="00987A87">
        <w:rPr>
          <w:rFonts w:ascii="Times New Roman" w:hAnsi="Times New Roman" w:cs="Times New Roman"/>
          <w:sz w:val="28"/>
        </w:rPr>
        <w:t>обучения</w:t>
      </w:r>
    </w:p>
    <w:p w:rsidR="00F40414" w:rsidRDefault="00E044DB" w:rsidP="00B40790">
      <w:pPr>
        <w:rPr>
          <w:rFonts w:ascii="Times New Roman" w:hAnsi="Times New Roman" w:cs="Times New Roman"/>
          <w:i/>
          <w:sz w:val="28"/>
        </w:rPr>
      </w:pPr>
      <w:r w:rsidRPr="00987A87">
        <w:rPr>
          <w:rFonts w:ascii="Times New Roman" w:hAnsi="Times New Roman" w:cs="Times New Roman"/>
          <w:i/>
          <w:sz w:val="28"/>
        </w:rPr>
        <w:t>4. Учебно-тематический план ДООП.</w:t>
      </w:r>
    </w:p>
    <w:p w:rsidR="00C332E0" w:rsidRDefault="008C0E4A" w:rsidP="00CD49A4">
      <w:pPr>
        <w:jc w:val="center"/>
        <w:rPr>
          <w:rFonts w:ascii="Times New Roman" w:hAnsi="Times New Roman" w:cs="Times New Roman"/>
          <w:sz w:val="28"/>
        </w:rPr>
      </w:pPr>
      <w:r w:rsidRPr="00CD49A4">
        <w:rPr>
          <w:rFonts w:ascii="Times New Roman" w:hAnsi="Times New Roman" w:cs="Times New Roman"/>
          <w:sz w:val="28"/>
        </w:rPr>
        <w:t>1 год</w:t>
      </w:r>
    </w:p>
    <w:tbl>
      <w:tblPr>
        <w:tblW w:w="936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"/>
        <w:gridCol w:w="851"/>
        <w:gridCol w:w="7184"/>
        <w:gridCol w:w="1321"/>
      </w:tblGrid>
      <w:tr w:rsidR="000E0AA2" w:rsidRPr="000E0AA2" w:rsidTr="000E0AA2">
        <w:trPr>
          <w:trHeight w:val="152"/>
        </w:trPr>
        <w:tc>
          <w:tcPr>
            <w:tcW w:w="861" w:type="dxa"/>
            <w:gridSpan w:val="2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№п/п </w:t>
            </w:r>
          </w:p>
        </w:tc>
        <w:tc>
          <w:tcPr>
            <w:tcW w:w="7184" w:type="dxa"/>
            <w:shd w:val="clear" w:color="auto" w:fill="auto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sz w:val="28"/>
                <w:szCs w:val="24"/>
              </w:rPr>
              <w:t>Тема</w:t>
            </w:r>
          </w:p>
        </w:tc>
        <w:tc>
          <w:tcPr>
            <w:tcW w:w="1321" w:type="dxa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sz w:val="28"/>
                <w:szCs w:val="24"/>
              </w:rPr>
              <w:t>Всего часов</w:t>
            </w:r>
          </w:p>
        </w:tc>
      </w:tr>
      <w:tr w:rsidR="000E0AA2" w:rsidRPr="000E0AA2" w:rsidTr="000E0AA2">
        <w:trPr>
          <w:trHeight w:val="152"/>
        </w:trPr>
        <w:tc>
          <w:tcPr>
            <w:tcW w:w="861" w:type="dxa"/>
            <w:gridSpan w:val="2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</w:pPr>
            <w:r w:rsidRPr="000E0AA2"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  <w:t>I</w:t>
            </w:r>
          </w:p>
        </w:tc>
        <w:tc>
          <w:tcPr>
            <w:tcW w:w="7184" w:type="dxa"/>
            <w:shd w:val="clear" w:color="auto" w:fill="auto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Лента времени</w:t>
            </w:r>
          </w:p>
        </w:tc>
        <w:tc>
          <w:tcPr>
            <w:tcW w:w="1321" w:type="dxa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6</w:t>
            </w:r>
          </w:p>
        </w:tc>
      </w:tr>
      <w:tr w:rsidR="000E0AA2" w:rsidRPr="000E0AA2" w:rsidTr="000E0AA2">
        <w:trPr>
          <w:trHeight w:val="152"/>
        </w:trPr>
        <w:tc>
          <w:tcPr>
            <w:tcW w:w="861" w:type="dxa"/>
            <w:gridSpan w:val="2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7184" w:type="dxa"/>
            <w:shd w:val="clear" w:color="auto" w:fill="auto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sz w:val="28"/>
                <w:szCs w:val="24"/>
              </w:rPr>
              <w:t>Что такое настоящее, прошлое, будущее?</w:t>
            </w:r>
          </w:p>
        </w:tc>
        <w:tc>
          <w:tcPr>
            <w:tcW w:w="1321" w:type="dxa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sz w:val="28"/>
                <w:szCs w:val="24"/>
              </w:rPr>
              <w:t>3</w:t>
            </w:r>
          </w:p>
        </w:tc>
      </w:tr>
      <w:tr w:rsidR="000E0AA2" w:rsidRPr="000E0AA2" w:rsidTr="000E0AA2">
        <w:trPr>
          <w:trHeight w:val="152"/>
        </w:trPr>
        <w:tc>
          <w:tcPr>
            <w:tcW w:w="861" w:type="dxa"/>
            <w:gridSpan w:val="2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2</w:t>
            </w:r>
          </w:p>
        </w:tc>
        <w:tc>
          <w:tcPr>
            <w:tcW w:w="7184" w:type="dxa"/>
            <w:shd w:val="clear" w:color="auto" w:fill="auto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sz w:val="28"/>
                <w:szCs w:val="24"/>
              </w:rPr>
              <w:t>Календарь. Лента времени.</w:t>
            </w:r>
          </w:p>
        </w:tc>
        <w:tc>
          <w:tcPr>
            <w:tcW w:w="1321" w:type="dxa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sz w:val="28"/>
                <w:szCs w:val="24"/>
              </w:rPr>
              <w:t>3</w:t>
            </w:r>
          </w:p>
        </w:tc>
      </w:tr>
      <w:tr w:rsidR="000E0AA2" w:rsidRPr="000E0AA2" w:rsidTr="000E0AA2">
        <w:trPr>
          <w:trHeight w:val="152"/>
        </w:trPr>
        <w:tc>
          <w:tcPr>
            <w:tcW w:w="861" w:type="dxa"/>
            <w:gridSpan w:val="2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4"/>
                <w:lang w:val="en-US"/>
              </w:rPr>
            </w:pPr>
            <w:r w:rsidRPr="000E0AA2">
              <w:rPr>
                <w:rFonts w:ascii="Times New Roman" w:eastAsia="Calibri" w:hAnsi="Times New Roman" w:cs="Times New Roman"/>
                <w:b/>
                <w:sz w:val="28"/>
                <w:szCs w:val="24"/>
                <w:lang w:val="en-US"/>
              </w:rPr>
              <w:t>II</w:t>
            </w:r>
          </w:p>
        </w:tc>
        <w:tc>
          <w:tcPr>
            <w:tcW w:w="7184" w:type="dxa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Вещественные и письменные источники</w:t>
            </w:r>
          </w:p>
        </w:tc>
        <w:tc>
          <w:tcPr>
            <w:tcW w:w="1321" w:type="dxa"/>
            <w:shd w:val="clear" w:color="auto" w:fill="auto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12</w:t>
            </w:r>
          </w:p>
        </w:tc>
      </w:tr>
      <w:tr w:rsidR="000E0AA2" w:rsidRPr="000E0AA2" w:rsidTr="000E0AA2">
        <w:trPr>
          <w:trHeight w:val="152"/>
        </w:trPr>
        <w:tc>
          <w:tcPr>
            <w:tcW w:w="861" w:type="dxa"/>
            <w:gridSpan w:val="2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7184" w:type="dxa"/>
            <w:shd w:val="clear" w:color="auto" w:fill="auto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Первые свидетельства об исторических источниках. Вещественные источники. </w:t>
            </w:r>
          </w:p>
        </w:tc>
        <w:tc>
          <w:tcPr>
            <w:tcW w:w="1321" w:type="dxa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sz w:val="28"/>
                <w:szCs w:val="24"/>
              </w:rPr>
              <w:t>6</w:t>
            </w:r>
          </w:p>
        </w:tc>
      </w:tr>
      <w:tr w:rsidR="000E0AA2" w:rsidRPr="000E0AA2" w:rsidTr="000E0AA2">
        <w:trPr>
          <w:trHeight w:val="265"/>
        </w:trPr>
        <w:tc>
          <w:tcPr>
            <w:tcW w:w="861" w:type="dxa"/>
            <w:gridSpan w:val="2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7184" w:type="dxa"/>
            <w:shd w:val="clear" w:color="auto" w:fill="auto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sz w:val="28"/>
                <w:szCs w:val="24"/>
              </w:rPr>
              <w:t>Практическая (проектная) работа «Письменные и вещественные источники»</w:t>
            </w:r>
          </w:p>
        </w:tc>
        <w:tc>
          <w:tcPr>
            <w:tcW w:w="1321" w:type="dxa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sz w:val="28"/>
                <w:szCs w:val="24"/>
              </w:rPr>
              <w:t>6</w:t>
            </w:r>
          </w:p>
        </w:tc>
      </w:tr>
      <w:tr w:rsidR="000E0AA2" w:rsidRPr="000E0AA2" w:rsidTr="000E0AA2">
        <w:trPr>
          <w:trHeight w:val="334"/>
        </w:trPr>
        <w:tc>
          <w:tcPr>
            <w:tcW w:w="861" w:type="dxa"/>
            <w:gridSpan w:val="2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4"/>
                <w:lang w:val="en-US"/>
              </w:rPr>
            </w:pPr>
            <w:r w:rsidRPr="000E0AA2">
              <w:rPr>
                <w:rFonts w:ascii="Times New Roman" w:eastAsia="Calibri" w:hAnsi="Times New Roman" w:cs="Times New Roman"/>
                <w:b/>
                <w:sz w:val="28"/>
                <w:szCs w:val="24"/>
                <w:lang w:val="en-US"/>
              </w:rPr>
              <w:t>III</w:t>
            </w:r>
          </w:p>
        </w:tc>
        <w:tc>
          <w:tcPr>
            <w:tcW w:w="7184" w:type="dxa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Устные источники</w:t>
            </w:r>
          </w:p>
        </w:tc>
        <w:tc>
          <w:tcPr>
            <w:tcW w:w="1321" w:type="dxa"/>
            <w:shd w:val="clear" w:color="auto" w:fill="auto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21</w:t>
            </w:r>
          </w:p>
        </w:tc>
      </w:tr>
      <w:tr w:rsidR="000E0AA2" w:rsidRPr="000E0AA2" w:rsidTr="000E0AA2">
        <w:trPr>
          <w:trHeight w:val="334"/>
        </w:trPr>
        <w:tc>
          <w:tcPr>
            <w:tcW w:w="861" w:type="dxa"/>
            <w:gridSpan w:val="2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7184" w:type="dxa"/>
            <w:shd w:val="clear" w:color="auto" w:fill="auto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sz w:val="28"/>
                <w:szCs w:val="24"/>
              </w:rPr>
              <w:t>Что такое устные источники.</w:t>
            </w:r>
          </w:p>
        </w:tc>
        <w:tc>
          <w:tcPr>
            <w:tcW w:w="1321" w:type="dxa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sz w:val="28"/>
                <w:szCs w:val="24"/>
              </w:rPr>
              <w:t>3</w:t>
            </w:r>
          </w:p>
        </w:tc>
      </w:tr>
      <w:tr w:rsidR="000E0AA2" w:rsidRPr="000E0AA2" w:rsidTr="000E0AA2">
        <w:trPr>
          <w:trHeight w:val="318"/>
        </w:trPr>
        <w:tc>
          <w:tcPr>
            <w:tcW w:w="861" w:type="dxa"/>
            <w:gridSpan w:val="2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7184" w:type="dxa"/>
            <w:shd w:val="clear" w:color="auto" w:fill="auto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sz w:val="28"/>
                <w:szCs w:val="24"/>
              </w:rPr>
              <w:t>Легенды Барнаула.  Былины. Рассказы. Фильмы. Песни</w:t>
            </w:r>
          </w:p>
        </w:tc>
        <w:tc>
          <w:tcPr>
            <w:tcW w:w="1321" w:type="dxa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sz w:val="28"/>
                <w:szCs w:val="24"/>
              </w:rPr>
              <w:t>12</w:t>
            </w:r>
          </w:p>
        </w:tc>
      </w:tr>
      <w:tr w:rsidR="000E0AA2" w:rsidRPr="000E0AA2" w:rsidTr="000E0AA2">
        <w:trPr>
          <w:trHeight w:val="334"/>
        </w:trPr>
        <w:tc>
          <w:tcPr>
            <w:tcW w:w="861" w:type="dxa"/>
            <w:gridSpan w:val="2"/>
          </w:tcPr>
          <w:p w:rsidR="000E0AA2" w:rsidRPr="000E0AA2" w:rsidRDefault="000E0AA2" w:rsidP="000E0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7184" w:type="dxa"/>
            <w:shd w:val="clear" w:color="auto" w:fill="auto"/>
          </w:tcPr>
          <w:p w:rsidR="000E0AA2" w:rsidRPr="000E0AA2" w:rsidRDefault="000E0AA2" w:rsidP="000E0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sz w:val="28"/>
                <w:szCs w:val="24"/>
              </w:rPr>
              <w:t>Практическая (проектная работа) «Устные источники»</w:t>
            </w:r>
          </w:p>
        </w:tc>
        <w:tc>
          <w:tcPr>
            <w:tcW w:w="1321" w:type="dxa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sz w:val="28"/>
                <w:szCs w:val="24"/>
              </w:rPr>
              <w:t>6</w:t>
            </w:r>
          </w:p>
        </w:tc>
      </w:tr>
      <w:tr w:rsidR="000E0AA2" w:rsidRPr="000E0AA2" w:rsidTr="000E0AA2">
        <w:trPr>
          <w:trHeight w:val="334"/>
        </w:trPr>
        <w:tc>
          <w:tcPr>
            <w:tcW w:w="861" w:type="dxa"/>
            <w:gridSpan w:val="2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b/>
                <w:sz w:val="28"/>
                <w:szCs w:val="24"/>
                <w:lang w:val="en-US"/>
              </w:rPr>
              <w:t>IV</w:t>
            </w:r>
          </w:p>
        </w:tc>
        <w:tc>
          <w:tcPr>
            <w:tcW w:w="7184" w:type="dxa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Что такое история</w:t>
            </w:r>
          </w:p>
        </w:tc>
        <w:tc>
          <w:tcPr>
            <w:tcW w:w="1321" w:type="dxa"/>
            <w:shd w:val="clear" w:color="auto" w:fill="auto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21</w:t>
            </w:r>
          </w:p>
        </w:tc>
      </w:tr>
      <w:tr w:rsidR="000E0AA2" w:rsidRPr="000E0AA2" w:rsidTr="000E0AA2">
        <w:trPr>
          <w:trHeight w:val="334"/>
        </w:trPr>
        <w:tc>
          <w:tcPr>
            <w:tcW w:w="861" w:type="dxa"/>
            <w:gridSpan w:val="2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7184" w:type="dxa"/>
            <w:shd w:val="clear" w:color="auto" w:fill="auto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sz w:val="28"/>
                <w:szCs w:val="24"/>
              </w:rPr>
              <w:t>Что означает слово «история»</w:t>
            </w:r>
          </w:p>
        </w:tc>
        <w:tc>
          <w:tcPr>
            <w:tcW w:w="1321" w:type="dxa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sz w:val="28"/>
                <w:szCs w:val="24"/>
              </w:rPr>
              <w:t>3</w:t>
            </w:r>
          </w:p>
        </w:tc>
      </w:tr>
      <w:tr w:rsidR="000E0AA2" w:rsidRPr="000E0AA2" w:rsidTr="000E0AA2">
        <w:trPr>
          <w:trHeight w:val="334"/>
        </w:trPr>
        <w:tc>
          <w:tcPr>
            <w:tcW w:w="861" w:type="dxa"/>
            <w:gridSpan w:val="2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7184" w:type="dxa"/>
            <w:shd w:val="clear" w:color="auto" w:fill="auto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sz w:val="28"/>
                <w:szCs w:val="24"/>
              </w:rPr>
              <w:t>Историческая карта</w:t>
            </w:r>
          </w:p>
        </w:tc>
        <w:tc>
          <w:tcPr>
            <w:tcW w:w="1321" w:type="dxa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sz w:val="28"/>
                <w:szCs w:val="24"/>
              </w:rPr>
              <w:t>6</w:t>
            </w:r>
          </w:p>
        </w:tc>
      </w:tr>
      <w:tr w:rsidR="000E0AA2" w:rsidRPr="000E0AA2" w:rsidTr="000E0AA2">
        <w:trPr>
          <w:trHeight w:val="334"/>
        </w:trPr>
        <w:tc>
          <w:tcPr>
            <w:tcW w:w="861" w:type="dxa"/>
            <w:gridSpan w:val="2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7184" w:type="dxa"/>
            <w:shd w:val="clear" w:color="auto" w:fill="auto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sz w:val="28"/>
                <w:szCs w:val="24"/>
              </w:rPr>
              <w:t>Легенда карты</w:t>
            </w:r>
          </w:p>
        </w:tc>
        <w:tc>
          <w:tcPr>
            <w:tcW w:w="1321" w:type="dxa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sz w:val="28"/>
                <w:szCs w:val="24"/>
              </w:rPr>
              <w:t>6</w:t>
            </w:r>
          </w:p>
        </w:tc>
      </w:tr>
      <w:tr w:rsidR="000E0AA2" w:rsidRPr="000E0AA2" w:rsidTr="000E0AA2">
        <w:trPr>
          <w:trHeight w:val="318"/>
        </w:trPr>
        <w:tc>
          <w:tcPr>
            <w:tcW w:w="861" w:type="dxa"/>
            <w:gridSpan w:val="2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7184" w:type="dxa"/>
            <w:shd w:val="clear" w:color="auto" w:fill="auto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sz w:val="28"/>
                <w:szCs w:val="24"/>
              </w:rPr>
              <w:t>Практическая (проектная) работа: «О чём рассказывают карты»</w:t>
            </w:r>
          </w:p>
        </w:tc>
        <w:tc>
          <w:tcPr>
            <w:tcW w:w="1321" w:type="dxa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sz w:val="28"/>
                <w:szCs w:val="24"/>
              </w:rPr>
              <w:t>6</w:t>
            </w:r>
          </w:p>
        </w:tc>
      </w:tr>
      <w:tr w:rsidR="000E0AA2" w:rsidRPr="000E0AA2" w:rsidTr="000E0AA2">
        <w:trPr>
          <w:trHeight w:val="334"/>
        </w:trPr>
        <w:tc>
          <w:tcPr>
            <w:tcW w:w="861" w:type="dxa"/>
            <w:gridSpan w:val="2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</w:pPr>
            <w:r w:rsidRPr="000E0AA2"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  <w:t>V</w:t>
            </w:r>
          </w:p>
        </w:tc>
        <w:tc>
          <w:tcPr>
            <w:tcW w:w="7184" w:type="dxa"/>
            <w:shd w:val="clear" w:color="auto" w:fill="auto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История Барнаула </w:t>
            </w:r>
          </w:p>
        </w:tc>
        <w:tc>
          <w:tcPr>
            <w:tcW w:w="1321" w:type="dxa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102</w:t>
            </w:r>
          </w:p>
        </w:tc>
      </w:tr>
      <w:tr w:rsidR="000E0AA2" w:rsidRPr="000E0AA2" w:rsidTr="000E0AA2">
        <w:trPr>
          <w:trHeight w:val="334"/>
        </w:trPr>
        <w:tc>
          <w:tcPr>
            <w:tcW w:w="861" w:type="dxa"/>
            <w:gridSpan w:val="2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7184" w:type="dxa"/>
            <w:shd w:val="clear" w:color="auto" w:fill="auto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sz w:val="28"/>
                <w:szCs w:val="24"/>
              </w:rPr>
              <w:t>Первые поселения на территории Барнаула</w:t>
            </w:r>
          </w:p>
        </w:tc>
        <w:tc>
          <w:tcPr>
            <w:tcW w:w="1321" w:type="dxa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sz w:val="28"/>
                <w:szCs w:val="24"/>
              </w:rPr>
              <w:t>3</w:t>
            </w:r>
          </w:p>
        </w:tc>
      </w:tr>
      <w:tr w:rsidR="000E0AA2" w:rsidRPr="000E0AA2" w:rsidTr="000E0AA2">
        <w:trPr>
          <w:trHeight w:val="334"/>
        </w:trPr>
        <w:tc>
          <w:tcPr>
            <w:tcW w:w="861" w:type="dxa"/>
            <w:gridSpan w:val="2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7184" w:type="dxa"/>
            <w:shd w:val="clear" w:color="auto" w:fill="auto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Барнаул – горный город. </w:t>
            </w:r>
          </w:p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sz w:val="28"/>
                <w:szCs w:val="24"/>
              </w:rPr>
              <w:t>Герб города.</w:t>
            </w:r>
          </w:p>
        </w:tc>
        <w:tc>
          <w:tcPr>
            <w:tcW w:w="1321" w:type="dxa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sz w:val="28"/>
                <w:szCs w:val="24"/>
              </w:rPr>
              <w:t>6</w:t>
            </w:r>
          </w:p>
        </w:tc>
      </w:tr>
      <w:tr w:rsidR="000E0AA2" w:rsidRPr="000E0AA2" w:rsidTr="000E0AA2">
        <w:trPr>
          <w:trHeight w:val="353"/>
        </w:trPr>
        <w:tc>
          <w:tcPr>
            <w:tcW w:w="861" w:type="dxa"/>
            <w:gridSpan w:val="2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7184" w:type="dxa"/>
            <w:shd w:val="clear" w:color="auto" w:fill="auto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Барнаул купеческий. Знаменитые купеческие династии </w:t>
            </w:r>
          </w:p>
        </w:tc>
        <w:tc>
          <w:tcPr>
            <w:tcW w:w="1321" w:type="dxa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sz w:val="28"/>
                <w:szCs w:val="24"/>
              </w:rPr>
              <w:t>6</w:t>
            </w:r>
          </w:p>
        </w:tc>
      </w:tr>
      <w:tr w:rsidR="000E0AA2" w:rsidRPr="000E0AA2" w:rsidTr="000E0AA2">
        <w:trPr>
          <w:trHeight w:val="334"/>
        </w:trPr>
        <w:tc>
          <w:tcPr>
            <w:tcW w:w="861" w:type="dxa"/>
            <w:gridSpan w:val="2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7184" w:type="dxa"/>
            <w:shd w:val="clear" w:color="auto" w:fill="auto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sz w:val="28"/>
                <w:szCs w:val="24"/>
              </w:rPr>
              <w:t>Виртуальные экскурсии по городу</w:t>
            </w:r>
          </w:p>
        </w:tc>
        <w:tc>
          <w:tcPr>
            <w:tcW w:w="1321" w:type="dxa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sz w:val="28"/>
                <w:szCs w:val="24"/>
              </w:rPr>
              <w:t>9</w:t>
            </w:r>
          </w:p>
        </w:tc>
      </w:tr>
      <w:tr w:rsidR="000E0AA2" w:rsidRPr="000E0AA2" w:rsidTr="000E0AA2">
        <w:trPr>
          <w:trHeight w:val="318"/>
        </w:trPr>
        <w:tc>
          <w:tcPr>
            <w:tcW w:w="861" w:type="dxa"/>
            <w:gridSpan w:val="2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7184" w:type="dxa"/>
            <w:shd w:val="clear" w:color="auto" w:fill="auto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sz w:val="28"/>
                <w:szCs w:val="24"/>
              </w:rPr>
              <w:t>Культура, наука, образование Барнаула до 1917 года</w:t>
            </w:r>
          </w:p>
        </w:tc>
        <w:tc>
          <w:tcPr>
            <w:tcW w:w="1321" w:type="dxa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sz w:val="28"/>
                <w:szCs w:val="24"/>
              </w:rPr>
              <w:t>6</w:t>
            </w:r>
          </w:p>
        </w:tc>
      </w:tr>
      <w:tr w:rsidR="000E0AA2" w:rsidRPr="000E0AA2" w:rsidTr="000E0AA2">
        <w:trPr>
          <w:trHeight w:val="669"/>
        </w:trPr>
        <w:tc>
          <w:tcPr>
            <w:tcW w:w="861" w:type="dxa"/>
            <w:gridSpan w:val="2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7184" w:type="dxa"/>
            <w:shd w:val="clear" w:color="auto" w:fill="auto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sz w:val="28"/>
                <w:szCs w:val="24"/>
              </w:rPr>
              <w:t>Практическая (проектная) работа «Рисунки и макеты старого города»</w:t>
            </w:r>
          </w:p>
        </w:tc>
        <w:tc>
          <w:tcPr>
            <w:tcW w:w="1321" w:type="dxa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sz w:val="28"/>
                <w:szCs w:val="24"/>
              </w:rPr>
              <w:t>9</w:t>
            </w:r>
          </w:p>
        </w:tc>
      </w:tr>
      <w:tr w:rsidR="000E0AA2" w:rsidRPr="000E0AA2" w:rsidTr="000E0AA2">
        <w:trPr>
          <w:trHeight w:val="334"/>
        </w:trPr>
        <w:tc>
          <w:tcPr>
            <w:tcW w:w="861" w:type="dxa"/>
            <w:gridSpan w:val="2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7184" w:type="dxa"/>
            <w:shd w:val="clear" w:color="auto" w:fill="auto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sz w:val="28"/>
                <w:szCs w:val="24"/>
              </w:rPr>
              <w:t>Барнаул советский 1917 - 1940</w:t>
            </w:r>
          </w:p>
        </w:tc>
        <w:tc>
          <w:tcPr>
            <w:tcW w:w="1321" w:type="dxa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sz w:val="28"/>
                <w:szCs w:val="24"/>
              </w:rPr>
              <w:t>9</w:t>
            </w:r>
          </w:p>
        </w:tc>
      </w:tr>
      <w:tr w:rsidR="000E0AA2" w:rsidRPr="000E0AA2" w:rsidTr="000E0AA2">
        <w:trPr>
          <w:trHeight w:val="334"/>
        </w:trPr>
        <w:tc>
          <w:tcPr>
            <w:tcW w:w="861" w:type="dxa"/>
            <w:gridSpan w:val="2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7184" w:type="dxa"/>
            <w:shd w:val="clear" w:color="auto" w:fill="auto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Виртуальные экскурсии по городу </w:t>
            </w:r>
          </w:p>
        </w:tc>
        <w:tc>
          <w:tcPr>
            <w:tcW w:w="1321" w:type="dxa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sz w:val="28"/>
                <w:szCs w:val="24"/>
              </w:rPr>
              <w:t>9</w:t>
            </w:r>
          </w:p>
        </w:tc>
      </w:tr>
      <w:tr w:rsidR="000E0AA2" w:rsidRPr="000E0AA2" w:rsidTr="000E0AA2">
        <w:trPr>
          <w:trHeight w:val="334"/>
        </w:trPr>
        <w:tc>
          <w:tcPr>
            <w:tcW w:w="861" w:type="dxa"/>
            <w:gridSpan w:val="2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7184" w:type="dxa"/>
            <w:shd w:val="clear" w:color="auto" w:fill="auto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sz w:val="28"/>
                <w:szCs w:val="24"/>
              </w:rPr>
              <w:t>Барнаул в годы Великой Отечественной войны</w:t>
            </w:r>
          </w:p>
        </w:tc>
        <w:tc>
          <w:tcPr>
            <w:tcW w:w="1321" w:type="dxa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sz w:val="28"/>
                <w:szCs w:val="24"/>
              </w:rPr>
              <w:t>12</w:t>
            </w:r>
          </w:p>
        </w:tc>
      </w:tr>
      <w:tr w:rsidR="000E0AA2" w:rsidRPr="000E0AA2" w:rsidTr="000E0AA2">
        <w:trPr>
          <w:trHeight w:val="334"/>
        </w:trPr>
        <w:tc>
          <w:tcPr>
            <w:tcW w:w="861" w:type="dxa"/>
            <w:gridSpan w:val="2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7184" w:type="dxa"/>
            <w:shd w:val="clear" w:color="auto" w:fill="auto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sz w:val="28"/>
                <w:szCs w:val="24"/>
              </w:rPr>
              <w:t>Барнаул в 1945 – 1999 г</w:t>
            </w:r>
          </w:p>
        </w:tc>
        <w:tc>
          <w:tcPr>
            <w:tcW w:w="1321" w:type="dxa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sz w:val="28"/>
                <w:szCs w:val="24"/>
              </w:rPr>
              <w:t>6</w:t>
            </w:r>
          </w:p>
        </w:tc>
      </w:tr>
      <w:tr w:rsidR="000E0AA2" w:rsidRPr="000E0AA2" w:rsidTr="000E0AA2">
        <w:trPr>
          <w:trHeight w:val="669"/>
        </w:trPr>
        <w:tc>
          <w:tcPr>
            <w:tcW w:w="861" w:type="dxa"/>
            <w:gridSpan w:val="2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7184" w:type="dxa"/>
            <w:shd w:val="clear" w:color="auto" w:fill="auto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Барнаул в </w:t>
            </w:r>
            <w:r w:rsidRPr="000E0AA2"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  <w:t>XXI</w:t>
            </w:r>
            <w:r w:rsidRPr="000E0AA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веке. Проектная работа «Мой любимый уголок Барнаула»</w:t>
            </w:r>
          </w:p>
        </w:tc>
        <w:tc>
          <w:tcPr>
            <w:tcW w:w="1321" w:type="dxa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sz w:val="28"/>
                <w:szCs w:val="24"/>
              </w:rPr>
              <w:t>12</w:t>
            </w:r>
          </w:p>
        </w:tc>
      </w:tr>
      <w:tr w:rsidR="000E0AA2" w:rsidRPr="000E0AA2" w:rsidTr="000E0AA2">
        <w:trPr>
          <w:trHeight w:val="334"/>
        </w:trPr>
        <w:tc>
          <w:tcPr>
            <w:tcW w:w="861" w:type="dxa"/>
            <w:gridSpan w:val="2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7184" w:type="dxa"/>
            <w:shd w:val="clear" w:color="auto" w:fill="auto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sz w:val="28"/>
                <w:szCs w:val="24"/>
              </w:rPr>
              <w:t>Виртуальные экскурсии по улицам города</w:t>
            </w:r>
          </w:p>
        </w:tc>
        <w:tc>
          <w:tcPr>
            <w:tcW w:w="1321" w:type="dxa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sz w:val="28"/>
                <w:szCs w:val="24"/>
              </w:rPr>
              <w:t>9</w:t>
            </w:r>
          </w:p>
        </w:tc>
      </w:tr>
      <w:tr w:rsidR="000E0AA2" w:rsidRPr="000E0AA2" w:rsidTr="000E0AA2">
        <w:trPr>
          <w:trHeight w:val="334"/>
        </w:trPr>
        <w:tc>
          <w:tcPr>
            <w:tcW w:w="861" w:type="dxa"/>
            <w:gridSpan w:val="2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7184" w:type="dxa"/>
            <w:shd w:val="clear" w:color="auto" w:fill="auto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sz w:val="28"/>
                <w:szCs w:val="24"/>
              </w:rPr>
              <w:t>Стихи, песни, рассказы о родном городе</w:t>
            </w:r>
          </w:p>
        </w:tc>
        <w:tc>
          <w:tcPr>
            <w:tcW w:w="1321" w:type="dxa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sz w:val="28"/>
                <w:szCs w:val="24"/>
              </w:rPr>
              <w:t>6</w:t>
            </w:r>
          </w:p>
        </w:tc>
      </w:tr>
      <w:tr w:rsidR="000E0AA2" w:rsidRPr="000E0AA2" w:rsidTr="000E0AA2">
        <w:trPr>
          <w:gridBefore w:val="1"/>
          <w:wBefore w:w="10" w:type="dxa"/>
          <w:trHeight w:val="318"/>
        </w:trPr>
        <w:tc>
          <w:tcPr>
            <w:tcW w:w="851" w:type="dxa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4"/>
                <w:lang w:val="en-US"/>
              </w:rPr>
            </w:pPr>
            <w:r w:rsidRPr="000E0AA2">
              <w:rPr>
                <w:rFonts w:ascii="Times New Roman" w:eastAsia="Calibri" w:hAnsi="Times New Roman" w:cs="Times New Roman"/>
                <w:b/>
                <w:sz w:val="28"/>
                <w:szCs w:val="24"/>
                <w:lang w:val="en-US"/>
              </w:rPr>
              <w:t>VI</w:t>
            </w:r>
          </w:p>
        </w:tc>
        <w:tc>
          <w:tcPr>
            <w:tcW w:w="7184" w:type="dxa"/>
            <w:shd w:val="clear" w:color="auto" w:fill="auto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История моей семьи и моего города</w:t>
            </w:r>
          </w:p>
        </w:tc>
        <w:tc>
          <w:tcPr>
            <w:tcW w:w="1321" w:type="dxa"/>
            <w:shd w:val="clear" w:color="auto" w:fill="auto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54</w:t>
            </w:r>
          </w:p>
        </w:tc>
      </w:tr>
      <w:tr w:rsidR="000E0AA2" w:rsidRPr="000E0AA2" w:rsidTr="000E0AA2">
        <w:trPr>
          <w:gridBefore w:val="1"/>
          <w:wBefore w:w="10" w:type="dxa"/>
          <w:trHeight w:val="334"/>
        </w:trPr>
        <w:tc>
          <w:tcPr>
            <w:tcW w:w="851" w:type="dxa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7184" w:type="dxa"/>
            <w:shd w:val="clear" w:color="auto" w:fill="auto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sz w:val="28"/>
                <w:szCs w:val="24"/>
              </w:rPr>
              <w:t>История семьи. Родословная</w:t>
            </w:r>
          </w:p>
        </w:tc>
        <w:tc>
          <w:tcPr>
            <w:tcW w:w="1321" w:type="dxa"/>
            <w:shd w:val="clear" w:color="auto" w:fill="auto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sz w:val="28"/>
                <w:szCs w:val="24"/>
              </w:rPr>
              <w:t>6</w:t>
            </w:r>
          </w:p>
        </w:tc>
      </w:tr>
      <w:tr w:rsidR="000E0AA2" w:rsidRPr="000E0AA2" w:rsidTr="000E0AA2">
        <w:trPr>
          <w:gridBefore w:val="1"/>
          <w:wBefore w:w="10" w:type="dxa"/>
          <w:trHeight w:val="669"/>
        </w:trPr>
        <w:tc>
          <w:tcPr>
            <w:tcW w:w="851" w:type="dxa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7184" w:type="dxa"/>
            <w:shd w:val="clear" w:color="auto" w:fill="auto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Практическая (проектная) работа </w:t>
            </w:r>
          </w:p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sz w:val="28"/>
                <w:szCs w:val="24"/>
              </w:rPr>
              <w:t>«История моей семьи в истории моего города»</w:t>
            </w:r>
          </w:p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sz w:val="28"/>
                <w:szCs w:val="24"/>
              </w:rPr>
              <w:t>Представление проектов детьми</w:t>
            </w:r>
          </w:p>
        </w:tc>
        <w:tc>
          <w:tcPr>
            <w:tcW w:w="1321" w:type="dxa"/>
            <w:shd w:val="clear" w:color="auto" w:fill="auto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sz w:val="28"/>
                <w:szCs w:val="24"/>
              </w:rPr>
              <w:t>21</w:t>
            </w:r>
          </w:p>
        </w:tc>
      </w:tr>
      <w:tr w:rsidR="000E0AA2" w:rsidRPr="000E0AA2" w:rsidTr="000E0AA2">
        <w:trPr>
          <w:gridBefore w:val="1"/>
          <w:wBefore w:w="10" w:type="dxa"/>
          <w:trHeight w:val="334"/>
        </w:trPr>
        <w:tc>
          <w:tcPr>
            <w:tcW w:w="851" w:type="dxa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3</w:t>
            </w:r>
          </w:p>
        </w:tc>
        <w:tc>
          <w:tcPr>
            <w:tcW w:w="7184" w:type="dxa"/>
            <w:shd w:val="clear" w:color="auto" w:fill="auto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sz w:val="28"/>
                <w:szCs w:val="24"/>
              </w:rPr>
              <w:t>Встречи с ветеранами исторических событий.</w:t>
            </w:r>
          </w:p>
        </w:tc>
        <w:tc>
          <w:tcPr>
            <w:tcW w:w="1321" w:type="dxa"/>
            <w:shd w:val="clear" w:color="auto" w:fill="auto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sz w:val="28"/>
                <w:szCs w:val="24"/>
              </w:rPr>
              <w:t>3</w:t>
            </w:r>
          </w:p>
        </w:tc>
      </w:tr>
      <w:tr w:rsidR="000E0AA2" w:rsidRPr="000E0AA2" w:rsidTr="000E0AA2">
        <w:trPr>
          <w:gridBefore w:val="1"/>
          <w:wBefore w:w="10" w:type="dxa"/>
          <w:trHeight w:val="318"/>
        </w:trPr>
        <w:tc>
          <w:tcPr>
            <w:tcW w:w="851" w:type="dxa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7184" w:type="dxa"/>
            <w:shd w:val="clear" w:color="auto" w:fill="auto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sz w:val="28"/>
                <w:szCs w:val="24"/>
              </w:rPr>
              <w:t>Экскурсии по городу</w:t>
            </w:r>
          </w:p>
        </w:tc>
        <w:tc>
          <w:tcPr>
            <w:tcW w:w="1321" w:type="dxa"/>
            <w:shd w:val="clear" w:color="auto" w:fill="auto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sz w:val="28"/>
                <w:szCs w:val="24"/>
              </w:rPr>
              <w:t>24</w:t>
            </w:r>
          </w:p>
        </w:tc>
      </w:tr>
      <w:tr w:rsidR="000E0AA2" w:rsidRPr="000E0AA2" w:rsidTr="000E0AA2">
        <w:trPr>
          <w:gridBefore w:val="1"/>
          <w:wBefore w:w="10" w:type="dxa"/>
          <w:trHeight w:val="318"/>
        </w:trPr>
        <w:tc>
          <w:tcPr>
            <w:tcW w:w="851" w:type="dxa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184" w:type="dxa"/>
            <w:shd w:val="clear" w:color="auto" w:fill="auto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sz w:val="28"/>
                <w:szCs w:val="24"/>
              </w:rPr>
              <w:t>ИТОГО</w:t>
            </w:r>
          </w:p>
        </w:tc>
        <w:tc>
          <w:tcPr>
            <w:tcW w:w="1321" w:type="dxa"/>
            <w:shd w:val="clear" w:color="auto" w:fill="auto"/>
          </w:tcPr>
          <w:p w:rsidR="000E0AA2" w:rsidRPr="000E0AA2" w:rsidRDefault="000E0AA2" w:rsidP="000E0AA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E0AA2">
              <w:rPr>
                <w:rFonts w:ascii="Times New Roman" w:eastAsia="Calibri" w:hAnsi="Times New Roman" w:cs="Times New Roman"/>
                <w:sz w:val="28"/>
                <w:szCs w:val="24"/>
              </w:rPr>
              <w:t>216</w:t>
            </w:r>
          </w:p>
        </w:tc>
      </w:tr>
    </w:tbl>
    <w:p w:rsidR="00B512BF" w:rsidRDefault="00B512BF" w:rsidP="00C16B4A">
      <w:pPr>
        <w:rPr>
          <w:rFonts w:ascii="Times New Roman" w:hAnsi="Times New Roman" w:cs="Times New Roman"/>
          <w:sz w:val="28"/>
        </w:rPr>
      </w:pPr>
    </w:p>
    <w:p w:rsidR="00E044DB" w:rsidRDefault="00E044DB">
      <w:pPr>
        <w:rPr>
          <w:rFonts w:ascii="Times New Roman" w:hAnsi="Times New Roman" w:cs="Times New Roman"/>
          <w:i/>
          <w:sz w:val="28"/>
        </w:rPr>
      </w:pPr>
      <w:r w:rsidRPr="00987A87">
        <w:rPr>
          <w:rFonts w:ascii="Times New Roman" w:hAnsi="Times New Roman" w:cs="Times New Roman"/>
          <w:i/>
          <w:sz w:val="28"/>
        </w:rPr>
        <w:t>5. Ожидаемые результаты.</w:t>
      </w:r>
    </w:p>
    <w:p w:rsidR="000E0AA2" w:rsidRPr="000E0AA2" w:rsidRDefault="005C7FA4" w:rsidP="000E0AA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По завершении программы обучающиеся</w:t>
      </w:r>
      <w:r w:rsidR="000E0AA2" w:rsidRPr="000E0AA2">
        <w:rPr>
          <w:rFonts w:ascii="Times New Roman" w:hAnsi="Times New Roman" w:cs="Times New Roman"/>
          <w:sz w:val="28"/>
          <w:lang w:eastAsia="ru-RU"/>
        </w:rPr>
        <w:t xml:space="preserve"> должны иметь представление:</w:t>
      </w:r>
    </w:p>
    <w:p w:rsidR="000E0AA2" w:rsidRPr="000E0AA2" w:rsidRDefault="000E0AA2" w:rsidP="000E0AA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0E0AA2">
        <w:rPr>
          <w:rFonts w:ascii="Times New Roman" w:hAnsi="Times New Roman" w:cs="Times New Roman"/>
          <w:sz w:val="28"/>
          <w:lang w:eastAsia="ru-RU"/>
        </w:rPr>
        <w:t>- об истории своего города;</w:t>
      </w:r>
    </w:p>
    <w:p w:rsidR="000E0AA2" w:rsidRPr="000E0AA2" w:rsidRDefault="000E0AA2" w:rsidP="000E0AA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0E0AA2">
        <w:rPr>
          <w:rFonts w:ascii="Times New Roman" w:hAnsi="Times New Roman" w:cs="Times New Roman"/>
          <w:sz w:val="28"/>
          <w:lang w:eastAsia="ru-RU"/>
        </w:rPr>
        <w:t>-о науках истории и археологии</w:t>
      </w:r>
    </w:p>
    <w:p w:rsidR="000E0AA2" w:rsidRPr="000E0AA2" w:rsidRDefault="000E0AA2" w:rsidP="000E0AA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0E0AA2">
        <w:rPr>
          <w:rFonts w:ascii="Times New Roman" w:hAnsi="Times New Roman" w:cs="Times New Roman"/>
          <w:sz w:val="28"/>
          <w:lang w:eastAsia="ru-RU"/>
        </w:rPr>
        <w:t xml:space="preserve">уметь: </w:t>
      </w:r>
    </w:p>
    <w:p w:rsidR="000E0AA2" w:rsidRPr="000E0AA2" w:rsidRDefault="000E0AA2" w:rsidP="000E0AA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0E0AA2">
        <w:rPr>
          <w:rFonts w:ascii="Times New Roman" w:hAnsi="Times New Roman" w:cs="Times New Roman"/>
          <w:sz w:val="28"/>
          <w:lang w:eastAsia="ru-RU"/>
        </w:rPr>
        <w:t>- приводить примеры достопримечательностей г. Барнаула;</w:t>
      </w:r>
    </w:p>
    <w:p w:rsidR="000E0AA2" w:rsidRPr="000E0AA2" w:rsidRDefault="000E0AA2" w:rsidP="000E0AA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0E0AA2">
        <w:rPr>
          <w:rFonts w:ascii="Times New Roman" w:hAnsi="Times New Roman" w:cs="Times New Roman"/>
          <w:sz w:val="28"/>
          <w:lang w:eastAsia="ru-RU"/>
        </w:rPr>
        <w:t>- уметь слушать собеседника и формулировать вопросы;</w:t>
      </w:r>
    </w:p>
    <w:p w:rsidR="000E0AA2" w:rsidRPr="000E0AA2" w:rsidRDefault="000E0AA2" w:rsidP="000E0AA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0E0AA2">
        <w:rPr>
          <w:rFonts w:ascii="Times New Roman" w:hAnsi="Times New Roman" w:cs="Times New Roman"/>
          <w:sz w:val="28"/>
          <w:lang w:eastAsia="ru-RU"/>
        </w:rPr>
        <w:t>- составлять небольшие рассказы по разным темам;</w:t>
      </w:r>
    </w:p>
    <w:p w:rsidR="000E0AA2" w:rsidRPr="000E0AA2" w:rsidRDefault="000E0AA2" w:rsidP="000E0AA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0E0AA2">
        <w:rPr>
          <w:rFonts w:ascii="Times New Roman" w:hAnsi="Times New Roman" w:cs="Times New Roman"/>
          <w:sz w:val="28"/>
          <w:lang w:eastAsia="ru-RU"/>
        </w:rPr>
        <w:t>- составлять родословное древо, формулировать свои представления о роли знания родословной в жизни человека;</w:t>
      </w:r>
    </w:p>
    <w:p w:rsidR="000E0AA2" w:rsidRPr="000E0AA2" w:rsidRDefault="000E0AA2" w:rsidP="000E0AA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0E0AA2">
        <w:rPr>
          <w:rFonts w:ascii="Times New Roman" w:hAnsi="Times New Roman" w:cs="Times New Roman"/>
          <w:sz w:val="28"/>
          <w:lang w:eastAsia="ru-RU"/>
        </w:rPr>
        <w:t>- ориентироваться в исторических понятиях;</w:t>
      </w:r>
    </w:p>
    <w:p w:rsidR="000E0AA2" w:rsidRPr="000E0AA2" w:rsidRDefault="000E0AA2" w:rsidP="000E0AA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0E0AA2">
        <w:rPr>
          <w:rFonts w:ascii="Times New Roman" w:hAnsi="Times New Roman" w:cs="Times New Roman"/>
          <w:sz w:val="28"/>
          <w:lang w:eastAsia="ru-RU"/>
        </w:rPr>
        <w:t>- читать адаптированный исторический</w:t>
      </w:r>
      <w:r w:rsidR="005C7FA4">
        <w:rPr>
          <w:rFonts w:ascii="Times New Roman" w:hAnsi="Times New Roman" w:cs="Times New Roman"/>
          <w:sz w:val="28"/>
          <w:lang w:eastAsia="ru-RU"/>
        </w:rPr>
        <w:t xml:space="preserve"> текст, излагать его содержание;</w:t>
      </w:r>
    </w:p>
    <w:p w:rsidR="000E0AA2" w:rsidRPr="000E0AA2" w:rsidRDefault="000E0AA2" w:rsidP="000E0AA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0E0AA2">
        <w:rPr>
          <w:rFonts w:ascii="Times New Roman" w:hAnsi="Times New Roman" w:cs="Times New Roman"/>
          <w:sz w:val="28"/>
          <w:lang w:eastAsia="ru-RU"/>
        </w:rPr>
        <w:t>- работать с историческими источниками     и    картой</w:t>
      </w:r>
      <w:r w:rsidR="005C7FA4">
        <w:rPr>
          <w:rFonts w:ascii="Times New Roman" w:hAnsi="Times New Roman" w:cs="Times New Roman"/>
          <w:sz w:val="28"/>
          <w:lang w:eastAsia="ru-RU"/>
        </w:rPr>
        <w:t>;</w:t>
      </w:r>
      <w:r w:rsidRPr="000E0AA2"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96336D" w:rsidRPr="00427875" w:rsidRDefault="000E0AA2" w:rsidP="000E0AA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0E0AA2">
        <w:rPr>
          <w:rFonts w:ascii="Times New Roman" w:hAnsi="Times New Roman" w:cs="Times New Roman"/>
          <w:sz w:val="28"/>
          <w:lang w:eastAsia="ru-RU"/>
        </w:rPr>
        <w:t>-создавать проектные работы с рисунками, фотографиями, макетами города</w:t>
      </w:r>
      <w:r w:rsidR="005C7FA4">
        <w:rPr>
          <w:rFonts w:ascii="Times New Roman" w:hAnsi="Times New Roman" w:cs="Times New Roman"/>
          <w:sz w:val="28"/>
          <w:lang w:eastAsia="ru-RU"/>
        </w:rPr>
        <w:t>.</w:t>
      </w:r>
    </w:p>
    <w:sectPr w:rsidR="0096336D" w:rsidRPr="00427875" w:rsidSect="00114CF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713"/>
    <w:multiLevelType w:val="singleLevel"/>
    <w:tmpl w:val="ACAA6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D514E6"/>
    <w:multiLevelType w:val="singleLevel"/>
    <w:tmpl w:val="ACAA6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1C352A5"/>
    <w:multiLevelType w:val="hybridMultilevel"/>
    <w:tmpl w:val="B4D83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47C97"/>
    <w:multiLevelType w:val="hybridMultilevel"/>
    <w:tmpl w:val="EFDC7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A7449"/>
    <w:multiLevelType w:val="hybridMultilevel"/>
    <w:tmpl w:val="DE54F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7F7F2B"/>
    <w:multiLevelType w:val="hybridMultilevel"/>
    <w:tmpl w:val="C8028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E93AE4"/>
    <w:multiLevelType w:val="hybridMultilevel"/>
    <w:tmpl w:val="0026F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AA2227"/>
    <w:multiLevelType w:val="hybridMultilevel"/>
    <w:tmpl w:val="F89AB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1D60A7"/>
    <w:multiLevelType w:val="hybridMultilevel"/>
    <w:tmpl w:val="89E6C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B4739"/>
    <w:multiLevelType w:val="hybridMultilevel"/>
    <w:tmpl w:val="41C8E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B015B4"/>
    <w:multiLevelType w:val="hybridMultilevel"/>
    <w:tmpl w:val="957AE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1C2D30"/>
    <w:multiLevelType w:val="hybridMultilevel"/>
    <w:tmpl w:val="62ACD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C4D71A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0D4336"/>
    <w:multiLevelType w:val="hybridMultilevel"/>
    <w:tmpl w:val="88080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2255B2"/>
    <w:multiLevelType w:val="multilevel"/>
    <w:tmpl w:val="C9381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4B4F37"/>
    <w:multiLevelType w:val="hybridMultilevel"/>
    <w:tmpl w:val="8982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F77F29"/>
    <w:multiLevelType w:val="hybridMultilevel"/>
    <w:tmpl w:val="1D2EB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422E80"/>
    <w:multiLevelType w:val="hybridMultilevel"/>
    <w:tmpl w:val="4C6AF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105C0C"/>
    <w:multiLevelType w:val="hybridMultilevel"/>
    <w:tmpl w:val="E202E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1811A4"/>
    <w:multiLevelType w:val="hybridMultilevel"/>
    <w:tmpl w:val="0E44C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570BA4"/>
    <w:multiLevelType w:val="hybridMultilevel"/>
    <w:tmpl w:val="99F4A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41632F"/>
    <w:multiLevelType w:val="hybridMultilevel"/>
    <w:tmpl w:val="7FC8B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643169"/>
    <w:multiLevelType w:val="multilevel"/>
    <w:tmpl w:val="C9381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1B2DE1"/>
    <w:multiLevelType w:val="singleLevel"/>
    <w:tmpl w:val="ACAA6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3" w15:restartNumberingAfterBreak="0">
    <w:nsid w:val="3B283237"/>
    <w:multiLevelType w:val="hybridMultilevel"/>
    <w:tmpl w:val="5D783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5F5BD5"/>
    <w:multiLevelType w:val="hybridMultilevel"/>
    <w:tmpl w:val="8446D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6534B5"/>
    <w:multiLevelType w:val="hybridMultilevel"/>
    <w:tmpl w:val="DC8EE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206158"/>
    <w:multiLevelType w:val="singleLevel"/>
    <w:tmpl w:val="ACAA6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7" w15:restartNumberingAfterBreak="0">
    <w:nsid w:val="4614349E"/>
    <w:multiLevelType w:val="hybridMultilevel"/>
    <w:tmpl w:val="BFBE8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E855E7"/>
    <w:multiLevelType w:val="hybridMultilevel"/>
    <w:tmpl w:val="76922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A06E05"/>
    <w:multiLevelType w:val="singleLevel"/>
    <w:tmpl w:val="ACAA6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0" w15:restartNumberingAfterBreak="0">
    <w:nsid w:val="5961172D"/>
    <w:multiLevelType w:val="hybridMultilevel"/>
    <w:tmpl w:val="BB9E3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91371"/>
    <w:multiLevelType w:val="hybridMultilevel"/>
    <w:tmpl w:val="1C6CB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767A5"/>
    <w:multiLevelType w:val="hybridMultilevel"/>
    <w:tmpl w:val="BFF48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3F2A58"/>
    <w:multiLevelType w:val="hybridMultilevel"/>
    <w:tmpl w:val="65FAA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9D25B7"/>
    <w:multiLevelType w:val="hybridMultilevel"/>
    <w:tmpl w:val="49FEF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703941"/>
    <w:multiLevelType w:val="hybridMultilevel"/>
    <w:tmpl w:val="49D00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AD4EF0"/>
    <w:multiLevelType w:val="hybridMultilevel"/>
    <w:tmpl w:val="26005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38161E"/>
    <w:multiLevelType w:val="singleLevel"/>
    <w:tmpl w:val="ACAA6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8" w15:restartNumberingAfterBreak="0">
    <w:nsid w:val="78553741"/>
    <w:multiLevelType w:val="hybridMultilevel"/>
    <w:tmpl w:val="0C661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6"/>
  </w:num>
  <w:num w:numId="3">
    <w:abstractNumId w:val="34"/>
  </w:num>
  <w:num w:numId="4">
    <w:abstractNumId w:val="7"/>
  </w:num>
  <w:num w:numId="5">
    <w:abstractNumId w:val="10"/>
  </w:num>
  <w:num w:numId="6">
    <w:abstractNumId w:val="17"/>
  </w:num>
  <w:num w:numId="7">
    <w:abstractNumId w:val="24"/>
  </w:num>
  <w:num w:numId="8">
    <w:abstractNumId w:val="2"/>
  </w:num>
  <w:num w:numId="9">
    <w:abstractNumId w:val="8"/>
  </w:num>
  <w:num w:numId="10">
    <w:abstractNumId w:val="32"/>
  </w:num>
  <w:num w:numId="11">
    <w:abstractNumId w:val="16"/>
  </w:num>
  <w:num w:numId="12">
    <w:abstractNumId w:val="3"/>
  </w:num>
  <w:num w:numId="13">
    <w:abstractNumId w:val="14"/>
  </w:num>
  <w:num w:numId="14">
    <w:abstractNumId w:val="38"/>
  </w:num>
  <w:num w:numId="15">
    <w:abstractNumId w:val="29"/>
  </w:num>
  <w:num w:numId="16">
    <w:abstractNumId w:val="0"/>
  </w:num>
  <w:num w:numId="17">
    <w:abstractNumId w:val="1"/>
  </w:num>
  <w:num w:numId="18">
    <w:abstractNumId w:val="37"/>
  </w:num>
  <w:num w:numId="19">
    <w:abstractNumId w:val="26"/>
  </w:num>
  <w:num w:numId="20">
    <w:abstractNumId w:val="22"/>
  </w:num>
  <w:num w:numId="21">
    <w:abstractNumId w:val="23"/>
  </w:num>
  <w:num w:numId="22">
    <w:abstractNumId w:val="13"/>
  </w:num>
  <w:num w:numId="23">
    <w:abstractNumId w:val="21"/>
  </w:num>
  <w:num w:numId="24">
    <w:abstractNumId w:val="15"/>
  </w:num>
  <w:num w:numId="25">
    <w:abstractNumId w:val="25"/>
  </w:num>
  <w:num w:numId="26">
    <w:abstractNumId w:val="4"/>
  </w:num>
  <w:num w:numId="27">
    <w:abstractNumId w:val="35"/>
  </w:num>
  <w:num w:numId="28">
    <w:abstractNumId w:val="31"/>
  </w:num>
  <w:num w:numId="29">
    <w:abstractNumId w:val="5"/>
  </w:num>
  <w:num w:numId="30">
    <w:abstractNumId w:val="28"/>
  </w:num>
  <w:num w:numId="31">
    <w:abstractNumId w:val="19"/>
  </w:num>
  <w:num w:numId="32">
    <w:abstractNumId w:val="18"/>
  </w:num>
  <w:num w:numId="33">
    <w:abstractNumId w:val="12"/>
  </w:num>
  <w:num w:numId="34">
    <w:abstractNumId w:val="9"/>
  </w:num>
  <w:num w:numId="35">
    <w:abstractNumId w:val="27"/>
  </w:num>
  <w:num w:numId="36">
    <w:abstractNumId w:val="30"/>
  </w:num>
  <w:num w:numId="37">
    <w:abstractNumId w:val="33"/>
  </w:num>
  <w:num w:numId="38">
    <w:abstractNumId w:val="6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991"/>
    <w:rsid w:val="00016496"/>
    <w:rsid w:val="000451C1"/>
    <w:rsid w:val="000504EB"/>
    <w:rsid w:val="000A02D9"/>
    <w:rsid w:val="000B3336"/>
    <w:rsid w:val="000E053D"/>
    <w:rsid w:val="000E0AA2"/>
    <w:rsid w:val="000E2E57"/>
    <w:rsid w:val="00114CFB"/>
    <w:rsid w:val="00117FC6"/>
    <w:rsid w:val="00152F86"/>
    <w:rsid w:val="0017505B"/>
    <w:rsid w:val="001B385C"/>
    <w:rsid w:val="001C3EE5"/>
    <w:rsid w:val="001D69AD"/>
    <w:rsid w:val="001E7E01"/>
    <w:rsid w:val="00200F54"/>
    <w:rsid w:val="002110E3"/>
    <w:rsid w:val="0021728E"/>
    <w:rsid w:val="002316B5"/>
    <w:rsid w:val="00232647"/>
    <w:rsid w:val="0025291D"/>
    <w:rsid w:val="00252DD7"/>
    <w:rsid w:val="00281479"/>
    <w:rsid w:val="002B4054"/>
    <w:rsid w:val="00332FCA"/>
    <w:rsid w:val="00355781"/>
    <w:rsid w:val="003659E4"/>
    <w:rsid w:val="00367B2C"/>
    <w:rsid w:val="003754C7"/>
    <w:rsid w:val="003944C0"/>
    <w:rsid w:val="003A116A"/>
    <w:rsid w:val="003B471B"/>
    <w:rsid w:val="003C6A78"/>
    <w:rsid w:val="003F1D0A"/>
    <w:rsid w:val="00427875"/>
    <w:rsid w:val="00486B90"/>
    <w:rsid w:val="00493A4C"/>
    <w:rsid w:val="004B0147"/>
    <w:rsid w:val="004D4A72"/>
    <w:rsid w:val="004D54E6"/>
    <w:rsid w:val="004E7861"/>
    <w:rsid w:val="00524187"/>
    <w:rsid w:val="005B0923"/>
    <w:rsid w:val="005B318F"/>
    <w:rsid w:val="005C7FA4"/>
    <w:rsid w:val="00621946"/>
    <w:rsid w:val="006622C4"/>
    <w:rsid w:val="006E456B"/>
    <w:rsid w:val="006F3E15"/>
    <w:rsid w:val="00712EF0"/>
    <w:rsid w:val="007220B4"/>
    <w:rsid w:val="0073332C"/>
    <w:rsid w:val="0073343B"/>
    <w:rsid w:val="00773E89"/>
    <w:rsid w:val="00796242"/>
    <w:rsid w:val="007F58B8"/>
    <w:rsid w:val="00800C5D"/>
    <w:rsid w:val="00805709"/>
    <w:rsid w:val="00814D4F"/>
    <w:rsid w:val="0085163D"/>
    <w:rsid w:val="008522CD"/>
    <w:rsid w:val="00893FE9"/>
    <w:rsid w:val="008B4772"/>
    <w:rsid w:val="008C0E4A"/>
    <w:rsid w:val="008D10C0"/>
    <w:rsid w:val="008E6272"/>
    <w:rsid w:val="008F3B43"/>
    <w:rsid w:val="008F4367"/>
    <w:rsid w:val="009362CD"/>
    <w:rsid w:val="00961122"/>
    <w:rsid w:val="0096336D"/>
    <w:rsid w:val="00987A87"/>
    <w:rsid w:val="00A13AAC"/>
    <w:rsid w:val="00A523EB"/>
    <w:rsid w:val="00A8096F"/>
    <w:rsid w:val="00A9068B"/>
    <w:rsid w:val="00AC2991"/>
    <w:rsid w:val="00B174AC"/>
    <w:rsid w:val="00B36C7F"/>
    <w:rsid w:val="00B37039"/>
    <w:rsid w:val="00B40790"/>
    <w:rsid w:val="00B512BF"/>
    <w:rsid w:val="00BB7A78"/>
    <w:rsid w:val="00C16B4A"/>
    <w:rsid w:val="00C332E0"/>
    <w:rsid w:val="00C80DFC"/>
    <w:rsid w:val="00CC2A15"/>
    <w:rsid w:val="00CD49A4"/>
    <w:rsid w:val="00CF2A93"/>
    <w:rsid w:val="00D02DCA"/>
    <w:rsid w:val="00D13867"/>
    <w:rsid w:val="00D159DC"/>
    <w:rsid w:val="00D20B28"/>
    <w:rsid w:val="00D22606"/>
    <w:rsid w:val="00D352C7"/>
    <w:rsid w:val="00D8355C"/>
    <w:rsid w:val="00D853A3"/>
    <w:rsid w:val="00D91B29"/>
    <w:rsid w:val="00DB40D2"/>
    <w:rsid w:val="00DF3498"/>
    <w:rsid w:val="00DF5AA4"/>
    <w:rsid w:val="00DF62A2"/>
    <w:rsid w:val="00E044DB"/>
    <w:rsid w:val="00E45437"/>
    <w:rsid w:val="00E8033F"/>
    <w:rsid w:val="00E9168F"/>
    <w:rsid w:val="00EA0D70"/>
    <w:rsid w:val="00EB1B26"/>
    <w:rsid w:val="00EE075F"/>
    <w:rsid w:val="00EE44AC"/>
    <w:rsid w:val="00F40414"/>
    <w:rsid w:val="00F7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0D40E"/>
  <w15:chartTrackingRefBased/>
  <w15:docId w15:val="{46465183-EB87-42EF-B593-5F06F70D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E05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7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1E7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F40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068B"/>
    <w:pPr>
      <w:ind w:left="720"/>
      <w:contextualSpacing/>
    </w:pPr>
  </w:style>
  <w:style w:type="paragraph" w:styleId="a5">
    <w:name w:val="No Spacing"/>
    <w:link w:val="a6"/>
    <w:uiPriority w:val="1"/>
    <w:qFormat/>
    <w:rsid w:val="008C0E4A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8C0E4A"/>
  </w:style>
  <w:style w:type="character" w:customStyle="1" w:styleId="10">
    <w:name w:val="Заголовок 1 Знак"/>
    <w:basedOn w:val="a0"/>
    <w:link w:val="1"/>
    <w:rsid w:val="000E05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4">
    <w:name w:val="Сетка таблицы4"/>
    <w:basedOn w:val="a1"/>
    <w:next w:val="a3"/>
    <w:uiPriority w:val="59"/>
    <w:rsid w:val="000451C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800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Алтай</dc:creator>
  <cp:keywords/>
  <dc:description/>
  <cp:lastModifiedBy>Алтай</cp:lastModifiedBy>
  <cp:revision>20</cp:revision>
  <dcterms:created xsi:type="dcterms:W3CDTF">2021-07-05T03:15:00Z</dcterms:created>
  <dcterms:modified xsi:type="dcterms:W3CDTF">2021-08-06T04:29:00Z</dcterms:modified>
</cp:coreProperties>
</file>