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7B67AF" w:rsidRPr="007B67AF" w:rsidTr="007B67AF">
        <w:tc>
          <w:tcPr>
            <w:tcW w:w="4503" w:type="dxa"/>
            <w:hideMark/>
          </w:tcPr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B67AF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СОГЛАСОВАНА:</w:t>
            </w:r>
          </w:p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B67AF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на заседании </w:t>
            </w:r>
          </w:p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B67AF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педагогического совета </w:t>
            </w:r>
          </w:p>
          <w:p w:rsidR="007B67AF" w:rsidRPr="007B67AF" w:rsidRDefault="007B67AF" w:rsidP="007B67AF">
            <w:pPr>
              <w:widowControl/>
              <w:autoSpaceDN/>
              <w:spacing w:line="25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7B67AF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КГБУ ДО «АКЦДОТиК «Алтай»</w:t>
            </w:r>
          </w:p>
        </w:tc>
        <w:tc>
          <w:tcPr>
            <w:tcW w:w="283" w:type="dxa"/>
          </w:tcPr>
          <w:p w:rsidR="007B67AF" w:rsidRPr="007B67AF" w:rsidRDefault="007B67AF" w:rsidP="007B67AF">
            <w:pPr>
              <w:widowControl/>
              <w:autoSpaceDN/>
              <w:spacing w:line="25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4820" w:type="dxa"/>
            <w:hideMark/>
          </w:tcPr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7B67AF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УТВЕРЖДЕНА:</w:t>
            </w:r>
          </w:p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B67AF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приказом КГБУ ДО «АКЦДОТиК «Алтай»</w:t>
            </w:r>
          </w:p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7B67AF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от 07.06.2021 № 176</w:t>
            </w:r>
          </w:p>
        </w:tc>
      </w:tr>
      <w:tr w:rsidR="007B67AF" w:rsidRPr="007B67AF" w:rsidTr="007B67AF">
        <w:tc>
          <w:tcPr>
            <w:tcW w:w="4503" w:type="dxa"/>
            <w:hideMark/>
          </w:tcPr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B67AF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Протокол от 31.05.2021 № 4</w:t>
            </w:r>
          </w:p>
        </w:tc>
        <w:tc>
          <w:tcPr>
            <w:tcW w:w="283" w:type="dxa"/>
          </w:tcPr>
          <w:p w:rsidR="007B67AF" w:rsidRPr="007B67AF" w:rsidRDefault="007B67AF" w:rsidP="007B67AF">
            <w:pPr>
              <w:widowControl/>
              <w:autoSpaceDN/>
              <w:spacing w:line="25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4820" w:type="dxa"/>
          </w:tcPr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  <w:tr w:rsidR="007B67AF" w:rsidRPr="007B67AF" w:rsidTr="007B67AF">
        <w:tc>
          <w:tcPr>
            <w:tcW w:w="4503" w:type="dxa"/>
          </w:tcPr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3" w:type="dxa"/>
          </w:tcPr>
          <w:p w:rsidR="007B67AF" w:rsidRPr="007B67AF" w:rsidRDefault="007B67AF" w:rsidP="007B67AF">
            <w:pPr>
              <w:widowControl/>
              <w:autoSpaceDN/>
              <w:spacing w:line="256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4820" w:type="dxa"/>
          </w:tcPr>
          <w:p w:rsidR="007B67AF" w:rsidRPr="007B67AF" w:rsidRDefault="007B67AF" w:rsidP="007B67AF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</w:tbl>
    <w:p w:rsidR="007B67AF" w:rsidRPr="007B67AF" w:rsidRDefault="007B67AF" w:rsidP="007B67A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7B67AF">
        <w:rPr>
          <w:rFonts w:eastAsia="Times New Roman" w:cs="Times New Roman"/>
          <w:noProof/>
          <w:kern w:val="0"/>
          <w:lang w:val="ru-RU" w:eastAsia="ru-RU" w:bidi="ar-SA"/>
        </w:rPr>
        <w:drawing>
          <wp:inline distT="0" distB="0" distL="0" distR="0" wp14:anchorId="23AE4BBE" wp14:editId="5DCACD81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AF" w:rsidRPr="007B67AF" w:rsidRDefault="007B67AF" w:rsidP="007B67A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D6698" w:rsidRPr="003F59F0" w:rsidRDefault="00705AF4" w:rsidP="000D6698">
      <w:pPr>
        <w:pStyle w:val="1"/>
        <w:shd w:val="clear" w:color="auto" w:fill="FFFFFF"/>
        <w:spacing w:after="240"/>
        <w:ind w:left="86" w:firstLine="648"/>
        <w:jc w:val="both"/>
        <w:rPr>
          <w:b/>
          <w:color w:val="000000"/>
          <w:spacing w:val="-5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-5"/>
          <w:sz w:val="28"/>
          <w:szCs w:val="28"/>
        </w:rPr>
        <w:t xml:space="preserve">Аннотация </w:t>
      </w:r>
      <w:r w:rsidR="00E862B1">
        <w:rPr>
          <w:b/>
          <w:color w:val="000000"/>
          <w:spacing w:val="-5"/>
          <w:sz w:val="28"/>
          <w:szCs w:val="28"/>
        </w:rPr>
        <w:t>ДООП «</w:t>
      </w:r>
      <w:r w:rsidR="000D6698" w:rsidRPr="003F59F0">
        <w:rPr>
          <w:b/>
          <w:color w:val="000000"/>
          <w:spacing w:val="-5"/>
          <w:sz w:val="28"/>
          <w:szCs w:val="28"/>
        </w:rPr>
        <w:t>Юные пожарные»</w:t>
      </w:r>
      <w:r>
        <w:rPr>
          <w:b/>
          <w:color w:val="000000"/>
          <w:spacing w:val="-5"/>
          <w:sz w:val="28"/>
          <w:szCs w:val="28"/>
        </w:rPr>
        <w:t xml:space="preserve"> ПДО Голованова И.Ю.</w:t>
      </w:r>
    </w:p>
    <w:p w:rsidR="000D6698" w:rsidRPr="003F59F0" w:rsidRDefault="000D6698" w:rsidP="000D6698">
      <w:pPr>
        <w:pStyle w:val="1"/>
        <w:shd w:val="clear" w:color="auto" w:fill="FFFFFF"/>
        <w:spacing w:after="240"/>
        <w:ind w:left="86" w:firstLine="648"/>
        <w:jc w:val="both"/>
        <w:rPr>
          <w:sz w:val="28"/>
          <w:szCs w:val="28"/>
        </w:rPr>
      </w:pPr>
      <w:r w:rsidRPr="003F59F0">
        <w:rPr>
          <w:b/>
          <w:color w:val="000000"/>
          <w:spacing w:val="-5"/>
          <w:sz w:val="28"/>
          <w:szCs w:val="28"/>
        </w:rPr>
        <w:t>Цель</w:t>
      </w:r>
      <w:r w:rsidRPr="003F59F0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="00E862B1">
        <w:rPr>
          <w:b/>
          <w:color w:val="000000"/>
          <w:spacing w:val="-5"/>
          <w:sz w:val="28"/>
          <w:szCs w:val="28"/>
        </w:rPr>
        <w:t xml:space="preserve">программы: </w:t>
      </w:r>
      <w:r w:rsidRPr="003F59F0">
        <w:rPr>
          <w:color w:val="000000"/>
          <w:spacing w:val="-5"/>
          <w:sz w:val="28"/>
          <w:szCs w:val="28"/>
        </w:rPr>
        <w:t>сохранение жизни и здоровья детей, повышение уровня знаний учащихся по пожарной безопасности и привлечение их к организации пропаганды пожаробезопасного поведения среди учащихся и населения в селе.</w:t>
      </w:r>
    </w:p>
    <w:p w:rsidR="000D6698" w:rsidRPr="003F59F0" w:rsidRDefault="000D6698" w:rsidP="000D6698">
      <w:pPr>
        <w:pStyle w:val="1"/>
        <w:shd w:val="clear" w:color="auto" w:fill="FFFFFF"/>
        <w:ind w:left="86" w:firstLine="648"/>
        <w:jc w:val="both"/>
        <w:rPr>
          <w:sz w:val="28"/>
          <w:szCs w:val="28"/>
        </w:rPr>
      </w:pPr>
      <w:r w:rsidRPr="003F59F0">
        <w:rPr>
          <w:b/>
          <w:i/>
          <w:color w:val="000000"/>
          <w:spacing w:val="-5"/>
          <w:sz w:val="28"/>
          <w:szCs w:val="28"/>
        </w:rPr>
        <w:t>Задачи: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b/>
          <w:color w:val="000000"/>
          <w:spacing w:val="-5"/>
          <w:sz w:val="28"/>
          <w:szCs w:val="28"/>
        </w:rPr>
      </w:pPr>
      <w:r w:rsidRPr="003F59F0">
        <w:rPr>
          <w:b/>
          <w:color w:val="000000"/>
          <w:spacing w:val="-5"/>
          <w:sz w:val="28"/>
          <w:szCs w:val="28"/>
        </w:rPr>
        <w:t>1. Воспитательные: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воспитание самодисциплины, силы воли, мужества, стойкости, стремления к преодолению трудностей;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воспитание чувства товарищества, взаимопомощи и поддержки.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b/>
          <w:color w:val="000000"/>
          <w:spacing w:val="-5"/>
          <w:sz w:val="28"/>
          <w:szCs w:val="28"/>
        </w:rPr>
      </w:pPr>
      <w:r w:rsidRPr="003F59F0">
        <w:rPr>
          <w:b/>
          <w:color w:val="000000"/>
          <w:spacing w:val="-5"/>
          <w:sz w:val="28"/>
          <w:szCs w:val="28"/>
        </w:rPr>
        <w:t>2. Образовательные: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дать учащимся основы знаний, помогающие выжить в чрезвычайных ситуациях;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дальнейшее развитие знаний в области истории Отечества и нашего края, физической культуры и спорта, медицины;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научить основам строевой подготовки;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приобретение знаний, умений и навыков работы с первичными средствами пожаротушения.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b/>
          <w:color w:val="000000"/>
          <w:spacing w:val="-5"/>
          <w:sz w:val="28"/>
          <w:szCs w:val="28"/>
        </w:rPr>
      </w:pPr>
      <w:r w:rsidRPr="003F59F0">
        <w:rPr>
          <w:b/>
          <w:color w:val="000000"/>
          <w:spacing w:val="-5"/>
          <w:sz w:val="28"/>
          <w:szCs w:val="28"/>
        </w:rPr>
        <w:t>3. Развивающие: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развитие детского технического творчества,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развитие инициативы и эрудиции детей в процессе проведения тематических викторин, конкурсов, соревнований, смотров;</w:t>
      </w:r>
    </w:p>
    <w:p w:rsidR="000D6698" w:rsidRPr="003F59F0" w:rsidRDefault="000D6698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- развивать познавательный интерес учащихся в процессе организации встреч с работниками пожарной охраны.</w:t>
      </w:r>
    </w:p>
    <w:p w:rsidR="00E23891" w:rsidRPr="003F59F0" w:rsidRDefault="00E23891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</w:p>
    <w:p w:rsidR="00E23891" w:rsidRPr="003F59F0" w:rsidRDefault="00E23891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Обучающиеся от 12 до 15 лет.</w:t>
      </w:r>
    </w:p>
    <w:p w:rsidR="00E23891" w:rsidRPr="003F59F0" w:rsidRDefault="00E23891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  <w:r w:rsidRPr="003F59F0">
        <w:rPr>
          <w:color w:val="000000"/>
          <w:spacing w:val="-5"/>
          <w:sz w:val="28"/>
          <w:szCs w:val="28"/>
        </w:rPr>
        <w:t>Срок реализации программы 1 год.</w:t>
      </w:r>
    </w:p>
    <w:p w:rsidR="00E23891" w:rsidRPr="003F59F0" w:rsidRDefault="00E23891" w:rsidP="00E23891">
      <w:pPr>
        <w:spacing w:before="240"/>
        <w:ind w:firstLine="540"/>
        <w:jc w:val="center"/>
        <w:rPr>
          <w:rFonts w:cs="Times New Roman"/>
          <w:b/>
          <w:sz w:val="28"/>
          <w:szCs w:val="28"/>
        </w:rPr>
      </w:pPr>
      <w:r w:rsidRPr="003F59F0">
        <w:rPr>
          <w:rFonts w:cs="Times New Roman"/>
          <w:b/>
          <w:sz w:val="28"/>
          <w:szCs w:val="28"/>
        </w:rPr>
        <w:t xml:space="preserve">УЧЕБНО-ТЕМАТИЧЕСКИЙ ПЛАН </w:t>
      </w:r>
    </w:p>
    <w:p w:rsidR="00E23891" w:rsidRPr="003F59F0" w:rsidRDefault="00E23891" w:rsidP="00E23891">
      <w:pPr>
        <w:ind w:firstLine="540"/>
        <w:rPr>
          <w:rFonts w:cs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376"/>
        <w:gridCol w:w="6"/>
        <w:gridCol w:w="6"/>
        <w:gridCol w:w="1276"/>
        <w:gridCol w:w="1417"/>
        <w:gridCol w:w="993"/>
      </w:tblGrid>
      <w:tr w:rsidR="00E23891" w:rsidRPr="003F59F0" w:rsidTr="00096268">
        <w:trPr>
          <w:cantSplit/>
          <w:trHeight w:val="25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E23891" w:rsidRPr="003F59F0" w:rsidTr="00096268">
        <w:trPr>
          <w:cantSplit/>
          <w:trHeight w:val="3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sz w:val="28"/>
                <w:szCs w:val="28"/>
              </w:rPr>
              <w:t>Всего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 xml:space="preserve">Цели и задачи ДЮП, </w:t>
            </w: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с</w:t>
            </w:r>
            <w:r w:rsidRPr="003F59F0">
              <w:rPr>
                <w:rFonts w:cs="Times New Roman"/>
                <w:b/>
                <w:i/>
                <w:sz w:val="28"/>
                <w:szCs w:val="28"/>
              </w:rPr>
              <w:t>труктура ДЮП</w:t>
            </w: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,</w:t>
            </w:r>
            <w:r w:rsidRPr="003F59F0">
              <w:rPr>
                <w:rFonts w:cs="Times New Roman"/>
                <w:b/>
                <w:i/>
                <w:sz w:val="28"/>
                <w:szCs w:val="28"/>
              </w:rPr>
              <w:t xml:space="preserve"> обязанности и права члена дружины.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ДЮП – это здорово! Встреча с ветеранами ДЮП прошлых лет, просмотр видео-фотоматериалов.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           2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агитбригада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E23891" w:rsidRPr="003F59F0" w:rsidTr="00096268">
        <w:trPr>
          <w:trHeight w:val="11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Инструктаж по ТБ. Введение. 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Структура ДЮП. Обязанности и права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инструктаж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Пожарная охрана в России, история развития и ее задачи.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16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Пожарная охрана России, история её возникновения и развития. Значение пожарной охраны в жизни страны и каждого гражданина.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Пожарная охрана Алтайского края, история её возникновения и развития.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2.3.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Экскурсия в пожарную часть с. Новомоношкино.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экскурсия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2.4.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Экскурсия в пожарную часть ФПС № 38 г. Заринска.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экскурсия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2.5.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Экскурсия в музей г. Барнаула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2.6.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Проекты по истории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Причины возникновения пожаров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3.1.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Причины пожаров в жилом доме.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Неосторожное обращение с огнем. Неправильная эксплуатация электросети.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доклады с презентациями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both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     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3.2.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Шалость детей с огнем. Неосторожность старших при курении. Неосторожное обращение с пиротехническими средствами.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доклады с презентациями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3.3.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Акция «Спички детям не игрушка!»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sz w:val="28"/>
                <w:szCs w:val="28"/>
              </w:rPr>
            </w:pPr>
            <w:r w:rsidRPr="003F59F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both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распространение листовок среди </w:t>
            </w:r>
            <w:r w:rsidRPr="003F59F0">
              <w:rPr>
                <w:color w:val="000000"/>
                <w:spacing w:val="-14"/>
                <w:sz w:val="28"/>
                <w:szCs w:val="28"/>
              </w:rPr>
              <w:lastRenderedPageBreak/>
              <w:t>школьников и взрослого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lastRenderedPageBreak/>
              <w:t>6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Противопожарный режим в школе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16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Требования к противопожарной безопасности. Меры по усилению противопожарного режима.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Практическая тренировка плана эвакуации. Правила вызова пожарных и сообщения о пожаре. Способы эвакуации из помещения.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эвакуация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4.3.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Меры пожарной безопасности при проведении Новогодних праздников. Правила пользования пиротехников. Правильное изготовление новогодних костюмов и украшение ёлки.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sz w:val="28"/>
                <w:szCs w:val="28"/>
              </w:rPr>
            </w:pPr>
            <w:r w:rsidRPr="003F59F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both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оформление стенда, изготовление закладок для младше школьников, листовок для взрослых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Средства пожаротушения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5.1.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Правила пользования первичными средствами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10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5.2.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Виды и назначение огнетушителей.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анкетирование онлайн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5.3.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Огнетушитель химический пенный. Углекислотные огнетушители. 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Порошковые огнетушители. Правила эксплуатации огнетушителей.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беседа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учебный видеофильм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5.4.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Огнетушитель химический пенный. Углекислотные огнетушители. 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Порошковые огнетушители. Правила эксплуатации огнетушителей.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sz w:val="28"/>
                <w:szCs w:val="28"/>
              </w:rPr>
            </w:pPr>
            <w:r w:rsidRPr="003F59F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изготовление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both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буклетов, макета </w:t>
            </w:r>
            <w:r w:rsidRPr="003F59F0">
              <w:rPr>
                <w:color w:val="000000"/>
                <w:spacing w:val="-14"/>
                <w:sz w:val="28"/>
                <w:szCs w:val="28"/>
              </w:rPr>
              <w:lastRenderedPageBreak/>
              <w:t>огнетушителя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lastRenderedPageBreak/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862B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Пожарная техника </w:t>
            </w:r>
            <w:r w:rsidR="00E23891" w:rsidRPr="003F59F0">
              <w:rPr>
                <w:rFonts w:cs="Times New Roman"/>
                <w:b/>
                <w:i/>
                <w:sz w:val="28"/>
                <w:szCs w:val="28"/>
              </w:rPr>
              <w:t>костюм пожарного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1</w:t>
            </w: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20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862B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 xml:space="preserve">Виды пожарной техники </w:t>
            </w:r>
            <w:r w:rsidR="00E23891" w:rsidRPr="003F59F0">
              <w:rPr>
                <w:color w:val="000000"/>
                <w:spacing w:val="-14"/>
                <w:sz w:val="28"/>
                <w:szCs w:val="28"/>
              </w:rPr>
              <w:t xml:space="preserve">и их назначение.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Боевая одежда пожарного.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6.3.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Экскурсия в ПЧ ГПС 19 с. Новомоношкино.</w:t>
            </w:r>
          </w:p>
          <w:p w:rsidR="00E23891" w:rsidRPr="003F59F0" w:rsidRDefault="00E23891" w:rsidP="00096268">
            <w:pPr>
              <w:pStyle w:val="1"/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6.4.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Экскурсия в ПЧ 38 г. Заринска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Система пожарной сигнализации и автоматического пожаротушения.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7.1.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Устройство для подачи сигнала о пожаре, их функции. Виды пожарных извещателей. Приемные станции пожарной сигнализации. Установки пожаротушения, их группы. Соблюдение противопожарного режима в школьном учреждении.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ind w:firstLine="709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Знаки пожарной безопасности. План эвакуации.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 xml:space="preserve">Значение сигнальных цветов и знаков безопасности в предотвращении пожаров, взрывов.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10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jc w:val="both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Сигнальные цвета, их смысловое значение.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10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8.3.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Игра «Угадай знак».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Действия при возникновении пожара.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9.1.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Поведение людей при пожаре. Способы эффективного предупреждения негативных последствий беспорядочного поведения людей при пожаре. Правила поведения при пожаре.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6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8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9.2.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Проведение практических тренировок при пожаре.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jc w:val="center"/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  <w:t>2</w:t>
            </w:r>
          </w:p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color w:val="000000"/>
                <w:spacing w:val="-14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9.3.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Проведение практических тренировок при пожаре.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jc w:val="center"/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  <w:t>2</w:t>
            </w:r>
          </w:p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color w:val="000000"/>
                <w:spacing w:val="-14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9.4.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Проведение практических тренировок при пожаре.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jc w:val="center"/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  <w:t>2</w:t>
            </w:r>
          </w:p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color w:val="000000"/>
                <w:spacing w:val="-14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Оказание первой медицинской помощи пострадавшим на пожаре.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1</w:t>
            </w: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20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10.1.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Травмы при пожаре.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10.2.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Ожоги.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10.3.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Первая помощь при ожогах.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Ответственность за нарушение требований правил пожарной безопасности.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11.1.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Административная ответственность. Уголовная ответственность. Принципы уголовной ответственности.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E238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</w:rPr>
              <w:t>Прикладной спорт юных пожарных.</w:t>
            </w:r>
          </w:p>
          <w:p w:rsidR="00E23891" w:rsidRPr="003F59F0" w:rsidRDefault="00E23891" w:rsidP="00096268">
            <w:pPr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b/>
                <w:i/>
                <w:sz w:val="28"/>
                <w:szCs w:val="28"/>
                <w:lang w:val="ru-RU"/>
              </w:rPr>
              <w:t>36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12.1.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Изучение правил соревнований по пожарно-прикладному спорту.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12.2.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Овладение способами применения первичных средств пожаротушения.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12.3.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12.4.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Строевая подготовка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3F59F0" w:rsidRDefault="00E23891" w:rsidP="00096268">
            <w:pPr>
              <w:pStyle w:val="1"/>
              <w:widowControl/>
              <w:shd w:val="clear" w:color="auto" w:fill="FFFFFF"/>
              <w:suppressAutoHyphens w:val="0"/>
              <w:jc w:val="center"/>
              <w:rPr>
                <w:color w:val="000000"/>
                <w:spacing w:val="-14"/>
                <w:sz w:val="28"/>
                <w:szCs w:val="28"/>
              </w:rPr>
            </w:pPr>
            <w:r w:rsidRPr="003F59F0">
              <w:rPr>
                <w:color w:val="000000"/>
                <w:spacing w:val="-14"/>
                <w:sz w:val="28"/>
                <w:szCs w:val="28"/>
              </w:rPr>
              <w:t>14</w:t>
            </w:r>
          </w:p>
        </w:tc>
      </w:tr>
      <w:tr w:rsidR="00E23891" w:rsidRPr="003F59F0" w:rsidTr="000962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rPr>
                <w:rFonts w:cs="Times New Roman"/>
                <w:sz w:val="28"/>
                <w:szCs w:val="28"/>
              </w:rPr>
            </w:pPr>
            <w:r w:rsidRPr="003F59F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891" w:rsidRPr="003F59F0" w:rsidRDefault="00E23891" w:rsidP="00096268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F59F0">
              <w:rPr>
                <w:rFonts w:cs="Times New Roman"/>
                <w:sz w:val="28"/>
                <w:szCs w:val="28"/>
              </w:rPr>
              <w:t>3</w:t>
            </w:r>
            <w:r w:rsidRPr="003F59F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E23891" w:rsidRPr="003F59F0" w:rsidRDefault="00E23891" w:rsidP="00E23891">
      <w:pPr>
        <w:jc w:val="both"/>
        <w:rPr>
          <w:rFonts w:cs="Times New Roman"/>
          <w:sz w:val="28"/>
          <w:szCs w:val="28"/>
        </w:rPr>
      </w:pPr>
      <w:r w:rsidRPr="003F59F0">
        <w:rPr>
          <w:rFonts w:cs="Times New Roman"/>
          <w:b/>
          <w:i/>
          <w:sz w:val="28"/>
          <w:szCs w:val="28"/>
          <w:lang w:val="ru-RU"/>
        </w:rPr>
        <w:t>Ожидаемые результаты</w:t>
      </w:r>
      <w:r w:rsidRPr="003F59F0">
        <w:rPr>
          <w:rFonts w:cs="Times New Roman"/>
          <w:sz w:val="28"/>
          <w:szCs w:val="28"/>
        </w:rPr>
        <w:t>:</w:t>
      </w:r>
    </w:p>
    <w:p w:rsidR="00E23891" w:rsidRPr="003F59F0" w:rsidRDefault="00E23891" w:rsidP="00E2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F0">
        <w:rPr>
          <w:rFonts w:ascii="Times New Roman" w:hAnsi="Times New Roman"/>
          <w:sz w:val="28"/>
          <w:szCs w:val="28"/>
        </w:rPr>
        <w:t>дать знания в области противопожарной защиты и тушения пожаров;</w:t>
      </w:r>
    </w:p>
    <w:p w:rsidR="00E23891" w:rsidRPr="003F59F0" w:rsidRDefault="00E23891" w:rsidP="00E2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F0">
        <w:rPr>
          <w:rFonts w:ascii="Times New Roman" w:hAnsi="Times New Roman"/>
          <w:sz w:val="28"/>
          <w:szCs w:val="28"/>
        </w:rPr>
        <w:t>назначение, область применения автоматических систем пожаротушения и сигнализации;</w:t>
      </w:r>
    </w:p>
    <w:p w:rsidR="00E23891" w:rsidRPr="003F59F0" w:rsidRDefault="00E23891" w:rsidP="00E2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F0">
        <w:rPr>
          <w:rFonts w:ascii="Times New Roman" w:hAnsi="Times New Roman"/>
          <w:sz w:val="28"/>
          <w:szCs w:val="28"/>
        </w:rPr>
        <w:t>классификация, основные параметры станции пожарной сигнализации, пожарных извещателей;</w:t>
      </w:r>
    </w:p>
    <w:p w:rsidR="00E23891" w:rsidRPr="003F59F0" w:rsidRDefault="00E23891" w:rsidP="00E23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9F0">
        <w:rPr>
          <w:rFonts w:ascii="Times New Roman" w:hAnsi="Times New Roman"/>
          <w:sz w:val="28"/>
          <w:szCs w:val="28"/>
        </w:rPr>
        <w:t>принцип действия, устройство систем: водяного, пенного, газового, порошкового пожаротушения.</w:t>
      </w:r>
    </w:p>
    <w:p w:rsidR="00E23891" w:rsidRPr="003F59F0" w:rsidRDefault="00E23891" w:rsidP="00E23891">
      <w:pPr>
        <w:pStyle w:val="a3"/>
        <w:spacing w:before="240"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3891" w:rsidRPr="003F59F0" w:rsidRDefault="00E23891" w:rsidP="000D6698">
      <w:pPr>
        <w:pStyle w:val="1"/>
        <w:shd w:val="clear" w:color="auto" w:fill="FFFFFF"/>
        <w:ind w:left="86"/>
        <w:jc w:val="both"/>
        <w:rPr>
          <w:color w:val="000000"/>
          <w:spacing w:val="-5"/>
          <w:sz w:val="28"/>
          <w:szCs w:val="28"/>
        </w:rPr>
      </w:pPr>
    </w:p>
    <w:p w:rsidR="00A42FFE" w:rsidRPr="003F59F0" w:rsidRDefault="00A42FFE">
      <w:pPr>
        <w:rPr>
          <w:rFonts w:cs="Times New Roman"/>
          <w:sz w:val="28"/>
          <w:szCs w:val="28"/>
        </w:rPr>
      </w:pPr>
    </w:p>
    <w:sectPr w:rsidR="00A42FFE" w:rsidRPr="003F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7242"/>
    <w:multiLevelType w:val="multilevel"/>
    <w:tmpl w:val="4BD82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D75E1"/>
    <w:multiLevelType w:val="multilevel"/>
    <w:tmpl w:val="EF16D6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0"/>
    <w:rsid w:val="000D6698"/>
    <w:rsid w:val="003F59F0"/>
    <w:rsid w:val="00705AF4"/>
    <w:rsid w:val="007B67AF"/>
    <w:rsid w:val="00A42FFE"/>
    <w:rsid w:val="00C31130"/>
    <w:rsid w:val="00E23891"/>
    <w:rsid w:val="00E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AAFB-E7F7-4121-9B6F-F45AC8E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38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6698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3">
    <w:name w:val="List Paragraph"/>
    <w:basedOn w:val="a"/>
    <w:rsid w:val="00E2389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sancez3288@gmail.com</cp:lastModifiedBy>
  <cp:revision>7</cp:revision>
  <dcterms:created xsi:type="dcterms:W3CDTF">2021-07-06T03:01:00Z</dcterms:created>
  <dcterms:modified xsi:type="dcterms:W3CDTF">2021-11-24T06:11:00Z</dcterms:modified>
</cp:coreProperties>
</file>