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64" w:rsidRDefault="008A5A64" w:rsidP="007D4D68">
      <w:pPr>
        <w:spacing w:line="276" w:lineRule="auto"/>
        <w:jc w:val="center"/>
        <w:rPr>
          <w:b/>
          <w:sz w:val="28"/>
          <w:szCs w:val="28"/>
        </w:rPr>
      </w:pPr>
      <w:bookmarkStart w:id="0" w:name="_GoBack"/>
      <w:r>
        <w:rPr>
          <w:b/>
          <w:sz w:val="28"/>
          <w:szCs w:val="28"/>
        </w:rPr>
        <w:t xml:space="preserve">Аннотация </w:t>
      </w:r>
      <w:r w:rsidR="007D4D68">
        <w:rPr>
          <w:b/>
          <w:sz w:val="28"/>
          <w:szCs w:val="28"/>
        </w:rPr>
        <w:t>ДООП</w:t>
      </w:r>
      <w:r>
        <w:rPr>
          <w:b/>
          <w:sz w:val="28"/>
          <w:szCs w:val="28"/>
        </w:rPr>
        <w:t xml:space="preserve"> «Бардовская песня»</w:t>
      </w:r>
      <w:r w:rsidR="007D4D68">
        <w:rPr>
          <w:b/>
          <w:sz w:val="28"/>
          <w:szCs w:val="28"/>
        </w:rPr>
        <w:t xml:space="preserve"> ПДО</w:t>
      </w:r>
      <w:r>
        <w:rPr>
          <w:b/>
          <w:sz w:val="28"/>
          <w:szCs w:val="28"/>
        </w:rPr>
        <w:t xml:space="preserve"> </w:t>
      </w:r>
      <w:proofErr w:type="spellStart"/>
      <w:r>
        <w:rPr>
          <w:b/>
          <w:sz w:val="28"/>
          <w:szCs w:val="28"/>
        </w:rPr>
        <w:t>Ладыгин</w:t>
      </w:r>
      <w:proofErr w:type="spellEnd"/>
      <w:r>
        <w:rPr>
          <w:b/>
          <w:sz w:val="28"/>
          <w:szCs w:val="28"/>
        </w:rPr>
        <w:t xml:space="preserve"> П.С., </w:t>
      </w:r>
      <w:proofErr w:type="spellStart"/>
      <w:r>
        <w:rPr>
          <w:b/>
          <w:sz w:val="28"/>
          <w:szCs w:val="28"/>
        </w:rPr>
        <w:t>Мангер</w:t>
      </w:r>
      <w:proofErr w:type="spellEnd"/>
      <w:r>
        <w:rPr>
          <w:b/>
          <w:sz w:val="28"/>
          <w:szCs w:val="28"/>
        </w:rPr>
        <w:t xml:space="preserve"> Е.Б.</w:t>
      </w:r>
    </w:p>
    <w:bookmarkEnd w:id="0"/>
    <w:p w:rsidR="002A1363" w:rsidRDefault="002A1363" w:rsidP="00B05B45">
      <w:pPr>
        <w:spacing w:line="276" w:lineRule="auto"/>
      </w:pPr>
    </w:p>
    <w:p w:rsidR="008A5A64" w:rsidRPr="0054594F" w:rsidRDefault="008A5A64" w:rsidP="00B05B45">
      <w:pPr>
        <w:spacing w:line="276" w:lineRule="auto"/>
        <w:ind w:firstLine="709"/>
        <w:jc w:val="both"/>
        <w:rPr>
          <w:sz w:val="28"/>
          <w:szCs w:val="28"/>
        </w:rPr>
      </w:pPr>
      <w:r w:rsidRPr="0054594F">
        <w:rPr>
          <w:b/>
          <w:bCs/>
          <w:sz w:val="28"/>
          <w:szCs w:val="28"/>
        </w:rPr>
        <w:t>1. Цель.</w:t>
      </w:r>
      <w:r w:rsidRPr="0054594F">
        <w:rPr>
          <w:bCs/>
          <w:sz w:val="28"/>
          <w:szCs w:val="28"/>
        </w:rPr>
        <w:t xml:space="preserve"> </w:t>
      </w:r>
      <w:r w:rsidRPr="0054594F">
        <w:rPr>
          <w:sz w:val="28"/>
          <w:szCs w:val="28"/>
        </w:rPr>
        <w:t>Цель данной программы – создание условий для музыкально-эстетического развития и творческой самореализации детей</w:t>
      </w:r>
      <w:r w:rsidR="0054594F" w:rsidRPr="0054594F">
        <w:rPr>
          <w:sz w:val="28"/>
          <w:szCs w:val="28"/>
        </w:rPr>
        <w:t>.</w:t>
      </w:r>
    </w:p>
    <w:p w:rsidR="0054594F" w:rsidRDefault="0054594F" w:rsidP="00B05B45">
      <w:pPr>
        <w:spacing w:line="276" w:lineRule="auto"/>
        <w:ind w:firstLine="709"/>
        <w:jc w:val="both"/>
        <w:rPr>
          <w:bCs/>
          <w:sz w:val="28"/>
          <w:szCs w:val="28"/>
        </w:rPr>
      </w:pPr>
      <w:r w:rsidRPr="0054594F">
        <w:rPr>
          <w:b/>
          <w:sz w:val="28"/>
          <w:szCs w:val="28"/>
        </w:rPr>
        <w:t>2. Возраст.</w:t>
      </w:r>
      <w:r w:rsidRPr="0054594F">
        <w:rPr>
          <w:sz w:val="28"/>
          <w:szCs w:val="28"/>
        </w:rPr>
        <w:t xml:space="preserve"> </w:t>
      </w:r>
      <w:r>
        <w:rPr>
          <w:sz w:val="28"/>
          <w:szCs w:val="28"/>
        </w:rPr>
        <w:t>Программа п</w:t>
      </w:r>
      <w:r w:rsidRPr="0054594F">
        <w:rPr>
          <w:bCs/>
          <w:sz w:val="28"/>
          <w:szCs w:val="28"/>
        </w:rPr>
        <w:t>редназначена для обучающихся 9 - 18 лет</w:t>
      </w:r>
      <w:r>
        <w:rPr>
          <w:bCs/>
          <w:sz w:val="28"/>
          <w:szCs w:val="28"/>
        </w:rPr>
        <w:t>.</w:t>
      </w:r>
    </w:p>
    <w:p w:rsidR="0054594F" w:rsidRPr="0054594F" w:rsidRDefault="0054594F" w:rsidP="00B05B45">
      <w:pPr>
        <w:spacing w:line="276" w:lineRule="auto"/>
        <w:ind w:firstLine="709"/>
        <w:jc w:val="both"/>
        <w:rPr>
          <w:sz w:val="28"/>
          <w:szCs w:val="28"/>
        </w:rPr>
      </w:pPr>
      <w:r w:rsidRPr="0054594F">
        <w:rPr>
          <w:b/>
          <w:bCs/>
          <w:sz w:val="28"/>
          <w:szCs w:val="28"/>
        </w:rPr>
        <w:t>3. Срок реализации.</w:t>
      </w:r>
      <w:r>
        <w:rPr>
          <w:bCs/>
          <w:sz w:val="28"/>
          <w:szCs w:val="28"/>
        </w:rPr>
        <w:t xml:space="preserve"> Программа рассчитана на 5 лет</w:t>
      </w:r>
    </w:p>
    <w:p w:rsidR="008A5A64" w:rsidRPr="0054594F" w:rsidRDefault="008A5A64" w:rsidP="00B05B45">
      <w:pPr>
        <w:pStyle w:val="1"/>
        <w:numPr>
          <w:ilvl w:val="0"/>
          <w:numId w:val="13"/>
        </w:numPr>
        <w:spacing w:before="0" w:after="0" w:line="276" w:lineRule="auto"/>
        <w:rPr>
          <w:rFonts w:ascii="Times New Roman" w:hAnsi="Times New Roman" w:cs="Times New Roman"/>
          <w:kern w:val="0"/>
          <w:sz w:val="28"/>
          <w:szCs w:val="28"/>
        </w:rPr>
      </w:pPr>
      <w:r w:rsidRPr="0054594F">
        <w:rPr>
          <w:rFonts w:ascii="Times New Roman" w:hAnsi="Times New Roman" w:cs="Times New Roman"/>
          <w:kern w:val="0"/>
          <w:sz w:val="28"/>
          <w:szCs w:val="28"/>
        </w:rPr>
        <w:t>Учебно-тематический план</w:t>
      </w:r>
    </w:p>
    <w:p w:rsidR="008A5A64" w:rsidRPr="0054594F" w:rsidRDefault="008A5A64" w:rsidP="00B05B45">
      <w:pPr>
        <w:spacing w:line="276" w:lineRule="auto"/>
        <w:jc w:val="center"/>
        <w:rPr>
          <w:b/>
          <w:sz w:val="28"/>
          <w:szCs w:val="28"/>
        </w:rPr>
      </w:pPr>
      <w:r w:rsidRPr="0054594F">
        <w:rPr>
          <w:b/>
          <w:sz w:val="28"/>
          <w:szCs w:val="28"/>
        </w:rPr>
        <w:t xml:space="preserve">1-й год обучения </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
        <w:gridCol w:w="5462"/>
        <w:gridCol w:w="1374"/>
        <w:gridCol w:w="907"/>
        <w:gridCol w:w="1146"/>
      </w:tblGrid>
      <w:tr w:rsidR="00D031EF" w:rsidRPr="0054594F" w:rsidTr="00D031EF">
        <w:trPr>
          <w:trHeight w:val="392"/>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наименование разделов, тем</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pPr>
            <w:r w:rsidRPr="00D031EF">
              <w:rPr>
                <w:color w:val="000000"/>
              </w:rPr>
              <w:t>количество часов</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теория</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jc w:val="center"/>
              <w:rPr>
                <w:color w:val="000000"/>
              </w:rPr>
            </w:pPr>
            <w:r w:rsidRPr="00D031EF">
              <w:rPr>
                <w:color w:val="000000"/>
              </w:rPr>
              <w:t>практика</w:t>
            </w:r>
          </w:p>
        </w:tc>
      </w:tr>
      <w:tr w:rsidR="00D031EF" w:rsidTr="00D031EF">
        <w:trPr>
          <w:trHeight w:val="51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Введение. Жанр бардовской песни, его отличительные признаки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61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 xml:space="preserve">Формы бытования авторской песни (концерты, фестивали, бытовое </w:t>
            </w:r>
            <w:proofErr w:type="spellStart"/>
            <w:r w:rsidRPr="00D031EF">
              <w:t>музицирование</w:t>
            </w:r>
            <w:proofErr w:type="spellEnd"/>
            <w:r w:rsidRPr="00D031EF">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8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Автор, исполнитель, ансамбль в авторской песне.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5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t xml:space="preserve">Слушание произведений </w:t>
            </w:r>
            <w:proofErr w:type="spellStart"/>
            <w:r w:rsidRPr="00D031EF">
              <w:t>Ю.Визбора</w:t>
            </w:r>
            <w:proofErr w:type="spellEnd"/>
            <w:r w:rsidRPr="00D031EF">
              <w:t xml:space="preserve">, </w:t>
            </w:r>
            <w:proofErr w:type="spellStart"/>
            <w:r w:rsidRPr="00D031EF">
              <w:t>Б.Окуджавы</w:t>
            </w:r>
            <w:proofErr w:type="spellEnd"/>
            <w:r w:rsidRPr="00D031EF">
              <w:t xml:space="preserve">, </w:t>
            </w:r>
            <w:proofErr w:type="spellStart"/>
            <w:r w:rsidRPr="00D031EF">
              <w:t>А.Городницкого</w:t>
            </w:r>
            <w:proofErr w:type="spellEnd"/>
            <w:r w:rsidRPr="00D031EF">
              <w:t xml:space="preserve">, </w:t>
            </w:r>
            <w:proofErr w:type="spellStart"/>
            <w:r w:rsidRPr="00D031EF">
              <w:t>Ю.Кукина</w:t>
            </w:r>
            <w:proofErr w:type="spellEnd"/>
            <w:r w:rsidRPr="00D031EF">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0A559B">
        <w:trPr>
          <w:trHeight w:val="45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Разновидности гитары, строение шестиструнной гитары.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4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Физиологические основы правильной посадки гитариста.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Упражнение для правой руки. Качество звука.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Упражнение для левой руки. Качество звука.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1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Продолжение работы по разучиванию песен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Понятие аппликатуры.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Обозначение пальцев правой и левой руки.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0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Аппликатурные схемы и способы их употребления.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Понятие аккорда, басового голоса.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Обозначение аккорда и его строение.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Строй и настройка шестиструнной гитары.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16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Разучивание песен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7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Упражнение на игру последовательностей аккордов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E.</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proofErr w:type="spellStart"/>
            <w:r w:rsidRPr="00D031EF">
              <w:rPr>
                <w:color w:val="000000"/>
              </w:rPr>
              <w:t>Аккомпонемент</w:t>
            </w:r>
            <w:proofErr w:type="spellEnd"/>
            <w:r w:rsidRPr="00D031EF">
              <w:rPr>
                <w:color w:val="000000"/>
              </w:rPr>
              <w:t xml:space="preserve"> в размере 3/4.</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44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proofErr w:type="spellStart"/>
            <w:r w:rsidRPr="00D031EF">
              <w:rPr>
                <w:color w:val="000000"/>
              </w:rPr>
              <w:t>Упражнениена</w:t>
            </w:r>
            <w:proofErr w:type="spellEnd"/>
            <w:r w:rsidRPr="00D031EF">
              <w:rPr>
                <w:color w:val="000000"/>
              </w:rPr>
              <w:t xml:space="preserve"> игру последовательностей аккордов С, G, G7, A7.</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9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начального оборота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xml:space="preserve">, E,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xml:space="preserve">, G, C, </w:t>
            </w:r>
            <w:proofErr w:type="spellStart"/>
            <w:r w:rsidRPr="00D031EF">
              <w:rPr>
                <w:color w:val="000000"/>
              </w:rPr>
              <w:t>Am</w:t>
            </w:r>
            <w:proofErr w:type="spellEnd"/>
            <w:r w:rsidRPr="00D031EF">
              <w:rPr>
                <w:color w:val="000000"/>
              </w:rPr>
              <w:t xml:space="preserve">, </w:t>
            </w:r>
            <w:proofErr w:type="spellStart"/>
            <w:r w:rsidRPr="00D031EF">
              <w:rPr>
                <w:color w:val="000000"/>
              </w:rPr>
              <w:t>Dm</w:t>
            </w:r>
            <w:proofErr w:type="spellEnd"/>
            <w:r w:rsidRPr="00D031EF">
              <w:rPr>
                <w:color w:val="000000"/>
              </w:rPr>
              <w:t xml:space="preserve">, E, </w:t>
            </w:r>
            <w:proofErr w:type="spellStart"/>
            <w:r w:rsidRPr="00D031EF">
              <w:rPr>
                <w:color w:val="000000"/>
              </w:rPr>
              <w:t>Am</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начального оборота песни "Домбайский вальс" (</w:t>
            </w:r>
            <w:proofErr w:type="spellStart"/>
            <w:r w:rsidRPr="00D031EF">
              <w:rPr>
                <w:color w:val="000000"/>
              </w:rPr>
              <w:t>Ю.Визбор</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41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lastRenderedPageBreak/>
              <w:t>22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Игра трёхдольного метра в вальсовой структуре.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84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Жанровые истоки авторской песни (городской фольклор, цыганский романс, песни </w:t>
            </w:r>
            <w:proofErr w:type="spellStart"/>
            <w:r w:rsidRPr="00D031EF">
              <w:rPr>
                <w:color w:val="000000"/>
              </w:rPr>
              <w:t>А.Вертинского</w:t>
            </w:r>
            <w:proofErr w:type="spellEnd"/>
            <w:r w:rsidRPr="00D031EF">
              <w:rPr>
                <w:color w:val="000000"/>
              </w:rPr>
              <w:t>, советская эстрада 40-х, 50-х годов).</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8"/>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Предыстория авторской песни. Творчество </w:t>
            </w:r>
            <w:proofErr w:type="spellStart"/>
            <w:r w:rsidRPr="00D031EF">
              <w:rPr>
                <w:color w:val="000000"/>
              </w:rPr>
              <w:t>М.Анчарова</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42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Туристское движение 60-х </w:t>
            </w:r>
            <w:proofErr w:type="spellStart"/>
            <w:r w:rsidRPr="00D031EF">
              <w:rPr>
                <w:color w:val="000000"/>
              </w:rPr>
              <w:t>годови</w:t>
            </w:r>
            <w:proofErr w:type="spellEnd"/>
            <w:r w:rsidRPr="00D031EF">
              <w:rPr>
                <w:color w:val="000000"/>
              </w:rPr>
              <w:t xml:space="preserve"> авторская песня.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Слушание произведений и разучивание.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27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"Бригантина" (муз. </w:t>
            </w:r>
            <w:proofErr w:type="spellStart"/>
            <w:r w:rsidRPr="00D031EF">
              <w:rPr>
                <w:color w:val="000000"/>
              </w:rPr>
              <w:t>Г.Лепского</w:t>
            </w:r>
            <w:proofErr w:type="spellEnd"/>
            <w:r w:rsidRPr="00D031EF">
              <w:rPr>
                <w:color w:val="000000"/>
              </w:rPr>
              <w:t xml:space="preserve">, ст. </w:t>
            </w:r>
            <w:proofErr w:type="spellStart"/>
            <w:r w:rsidRPr="00D031EF">
              <w:rPr>
                <w:color w:val="000000"/>
              </w:rPr>
              <w:t>П.Кочана</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30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"Глобус" (муз. М. Светлова, ст. М. Львовского).</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6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Основные аккорды, простейшие </w:t>
            </w:r>
            <w:proofErr w:type="spellStart"/>
            <w:r w:rsidRPr="00D031EF">
              <w:rPr>
                <w:color w:val="000000"/>
              </w:rPr>
              <w:t>ритмоформулы</w:t>
            </w:r>
            <w:proofErr w:type="spellEnd"/>
            <w:r w:rsidRPr="00D031EF">
              <w:rPr>
                <w:color w:val="000000"/>
              </w:rPr>
              <w:t xml:space="preserve"> </w:t>
            </w:r>
            <w:proofErr w:type="spellStart"/>
            <w:r w:rsidRPr="00D031EF">
              <w:rPr>
                <w:color w:val="000000"/>
              </w:rPr>
              <w:t>аккомпонемента</w:t>
            </w:r>
            <w:proofErr w:type="spellEnd"/>
            <w:r w:rsidRPr="00D031EF">
              <w:rPr>
                <w:color w:val="000000"/>
              </w:rPr>
              <w:t xml:space="preserve"> 4/4 (2/4).</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Упражнение на игру последовательностей аккордов </w:t>
            </w:r>
            <w:proofErr w:type="spellStart"/>
            <w:r w:rsidRPr="00D031EF">
              <w:rPr>
                <w:color w:val="000000"/>
              </w:rPr>
              <w:t>Еm</w:t>
            </w:r>
            <w:proofErr w:type="spellEnd"/>
            <w:r w:rsidRPr="00D031EF">
              <w:rPr>
                <w:color w:val="000000"/>
              </w:rPr>
              <w:t xml:space="preserve">, Н, D7, G, </w:t>
            </w:r>
            <w:proofErr w:type="spellStart"/>
            <w:r w:rsidRPr="00D031EF">
              <w:rPr>
                <w:color w:val="000000"/>
              </w:rPr>
              <w:t>Am</w:t>
            </w:r>
            <w:proofErr w:type="spellEnd"/>
            <w:r w:rsidRPr="00D031EF">
              <w:rPr>
                <w:color w:val="000000"/>
              </w:rPr>
              <w:t>, C.</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55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"Атланты" (А. </w:t>
            </w:r>
            <w:proofErr w:type="spellStart"/>
            <w:r w:rsidRPr="00D031EF">
              <w:rPr>
                <w:color w:val="000000"/>
              </w:rPr>
              <w:t>Городницкий</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6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"Вершина" (В. Высоцкий)</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Игра двухдольного метра в маршевой фактуре (аккорды четвертными </w:t>
            </w:r>
            <w:proofErr w:type="spellStart"/>
            <w:r w:rsidRPr="00D031EF">
              <w:rPr>
                <w:color w:val="000000"/>
              </w:rPr>
              <w:t>длитеольностями</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920"/>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Жизнь и творчество Ю. Визбора. Песни - репортажи, песни - монологи, лирические песни. Работа на радио, в кино.</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произведений Ю. Визбора: "Серёга Санин".</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Разучивание песни Ю. Визбора "Если я заболею" (ст. Я. Смелякова)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1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Разучивание песни Ю. Визбора "Рассказ ветерана"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770"/>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Понятие "</w:t>
            </w:r>
            <w:proofErr w:type="spellStart"/>
            <w:r w:rsidRPr="00D031EF">
              <w:rPr>
                <w:color w:val="000000"/>
              </w:rPr>
              <w:t>Барре</w:t>
            </w:r>
            <w:proofErr w:type="spellEnd"/>
            <w:r w:rsidRPr="00D031EF">
              <w:rPr>
                <w:color w:val="000000"/>
              </w:rPr>
              <w:t xml:space="preserve">". Упражнения на освоение полного и неполного </w:t>
            </w:r>
            <w:proofErr w:type="spellStart"/>
            <w:r w:rsidRPr="00D031EF">
              <w:rPr>
                <w:color w:val="000000"/>
              </w:rPr>
              <w:t>барре</w:t>
            </w:r>
            <w:proofErr w:type="spellEnd"/>
            <w:r w:rsidRPr="00D031EF">
              <w:rPr>
                <w:color w:val="000000"/>
              </w:rPr>
              <w:t xml:space="preserve"> с участием аккордов F, </w:t>
            </w:r>
            <w:proofErr w:type="spellStart"/>
            <w:r w:rsidRPr="00D031EF">
              <w:rPr>
                <w:color w:val="000000"/>
              </w:rPr>
              <w:t>Hm</w:t>
            </w:r>
            <w:proofErr w:type="spellEnd"/>
            <w:r w:rsidRPr="00D031EF">
              <w:rPr>
                <w:color w:val="000000"/>
              </w:rPr>
              <w:t xml:space="preserve">, </w:t>
            </w:r>
            <w:proofErr w:type="spellStart"/>
            <w:r w:rsidRPr="00D031EF">
              <w:rPr>
                <w:color w:val="000000"/>
              </w:rPr>
              <w:t>Gm</w:t>
            </w:r>
            <w:proofErr w:type="spellEnd"/>
            <w:r w:rsidRPr="00D031EF">
              <w:rPr>
                <w:color w:val="000000"/>
              </w:rPr>
              <w:t>,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62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Игра трёхдольного метра с различным сочетанием четвертных и восьмых длительностей.</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6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Продолжение работы над песнями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5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Жизнь и творчество А. </w:t>
            </w:r>
            <w:proofErr w:type="spellStart"/>
            <w:r w:rsidRPr="00D031EF">
              <w:rPr>
                <w:color w:val="000000"/>
              </w:rPr>
              <w:t>Городницкого</w:t>
            </w:r>
            <w:proofErr w:type="spellEnd"/>
            <w:r w:rsidRPr="00D031EF">
              <w:rPr>
                <w:color w:val="000000"/>
              </w:rPr>
              <w:t>. Лирические, социальные песни. Особенности поэтики.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83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Слушание и разучивание произведений А. </w:t>
            </w:r>
            <w:proofErr w:type="spellStart"/>
            <w:r w:rsidRPr="00D031EF">
              <w:rPr>
                <w:color w:val="000000"/>
              </w:rPr>
              <w:t>Городницкого</w:t>
            </w:r>
            <w:proofErr w:type="spellEnd"/>
            <w:r w:rsidRPr="00D031EF">
              <w:rPr>
                <w:color w:val="000000"/>
              </w:rPr>
              <w:t xml:space="preserve"> "Деревянные города", "Перекаты"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83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lastRenderedPageBreak/>
              <w:t>43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Слушание и разучивание произведений А. </w:t>
            </w:r>
            <w:proofErr w:type="spellStart"/>
            <w:r w:rsidRPr="00D031EF">
              <w:rPr>
                <w:color w:val="000000"/>
              </w:rPr>
              <w:t>Городницкого</w:t>
            </w:r>
            <w:proofErr w:type="spellEnd"/>
            <w:r w:rsidRPr="00D031EF">
              <w:rPr>
                <w:color w:val="000000"/>
              </w:rPr>
              <w:t xml:space="preserve"> "Острова </w:t>
            </w:r>
            <w:proofErr w:type="spellStart"/>
            <w:r w:rsidRPr="00D031EF">
              <w:rPr>
                <w:color w:val="000000"/>
              </w:rPr>
              <w:t>вокеане</w:t>
            </w:r>
            <w:proofErr w:type="spellEnd"/>
            <w:r w:rsidRPr="00D031EF">
              <w:rPr>
                <w:color w:val="000000"/>
              </w:rPr>
              <w:t>", "Над Канадой"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6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Упражнение на игру аккордов боем в двухдольном метре.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7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"Вот это для мужчин" (Ю. Визбор) и др.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706"/>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 xml:space="preserve">Разучивание </w:t>
            </w:r>
            <w:proofErr w:type="spellStart"/>
            <w:r w:rsidRPr="00D031EF">
              <w:rPr>
                <w:color w:val="000000"/>
              </w:rPr>
              <w:t>аккомпонемента</w:t>
            </w:r>
            <w:proofErr w:type="spellEnd"/>
            <w:r w:rsidRPr="00D031EF">
              <w:rPr>
                <w:color w:val="000000"/>
              </w:rPr>
              <w:t xml:space="preserve"> к песне "Песня полярных лётчиков" (А. </w:t>
            </w:r>
            <w:proofErr w:type="spellStart"/>
            <w:r w:rsidRPr="00D031EF">
              <w:rPr>
                <w:color w:val="000000"/>
              </w:rPr>
              <w:t>Городницкий</w:t>
            </w:r>
            <w:proofErr w:type="spellEnd"/>
            <w:r w:rsidRPr="00D031EF">
              <w:rPr>
                <w:color w:val="000000"/>
              </w:rPr>
              <w:t>)</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7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Продолжение работы над песнями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564"/>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Песенная поэзия Б. Окуджавы. Военные, лирические, иронические песни.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489"/>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49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"Надя-Наденька".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"До свидания, мальчики".</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62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"Молитва".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53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"Грузинская песня".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r w:rsidR="00D031EF" w:rsidTr="00D031EF">
        <w:trPr>
          <w:trHeight w:val="59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"Старинная солдатская песня".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7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Слушание и разучивание песни Б. Окуджавы: "Десятый наш десантный батальон".</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D031EF">
        <w:trPr>
          <w:trHeight w:val="75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Другие песни Б. Окуджавы. Слушание и разучивание по выбору.</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Игра в трёхдольном метре.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591"/>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57</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Разучивание аккомпанемента к песне "Милая моя" Ю. Визбор.</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515"/>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58</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Продолжение работы над песнями предыдущей темы.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59</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Отбор репертуара для сольного исполнения.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332"/>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60</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 xml:space="preserve">Отбор </w:t>
            </w:r>
            <w:proofErr w:type="spellStart"/>
            <w:r w:rsidRPr="00D031EF">
              <w:rPr>
                <w:color w:val="000000"/>
              </w:rPr>
              <w:t>репертура</w:t>
            </w:r>
            <w:proofErr w:type="spellEnd"/>
            <w:r w:rsidRPr="00D031EF">
              <w:rPr>
                <w:color w:val="000000"/>
              </w:rPr>
              <w:t xml:space="preserve"> для ансамблевого исполнения.</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3E4BD0">
        <w:trPr>
          <w:trHeight w:val="55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61</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Работа в творческих мастерских над исполнением конкурсного репертуара.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2</w:t>
            </w:r>
          </w:p>
        </w:tc>
      </w:tr>
      <w:tr w:rsidR="00D031EF" w:rsidTr="003E4BD0">
        <w:trPr>
          <w:trHeight w:val="55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62</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Работа в творческих мастерских над исполнением концертного репертуара.</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w:t>
            </w:r>
          </w:p>
        </w:tc>
      </w:tr>
      <w:tr w:rsidR="00D031EF" w:rsidTr="003E4BD0">
        <w:trPr>
          <w:trHeight w:val="622"/>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63</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Туристско-бытовые навыки. Основы безопасности в природной среде.</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64</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Личное и групповое снаряжение, уход за ним.</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65</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color w:val="000000"/>
              </w:rPr>
              <w:t>Организация бивака и охрана природы.</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3E4BD0">
        <w:trPr>
          <w:trHeight w:val="613"/>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lastRenderedPageBreak/>
              <w:t>66</w:t>
            </w: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Заключительное занятие. Подведение итогов работы за год.</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pacing w:line="276" w:lineRule="auto"/>
              <w:rPr>
                <w:color w:val="000000"/>
              </w:rPr>
            </w:pPr>
            <w:r w:rsidRPr="00D031EF">
              <w:rPr>
                <w:color w:val="000000"/>
              </w:rPr>
              <w:t>3</w:t>
            </w:r>
          </w:p>
        </w:tc>
      </w:tr>
      <w:tr w:rsidR="00D031EF" w:rsidTr="00D031EF">
        <w:trPr>
          <w:trHeight w:val="377"/>
        </w:trPr>
        <w:tc>
          <w:tcPr>
            <w:tcW w:w="244"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color w:val="000000"/>
              </w:rPr>
            </w:pPr>
          </w:p>
        </w:tc>
        <w:tc>
          <w:tcPr>
            <w:tcW w:w="2923"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rPr>
                <w:color w:val="000000"/>
              </w:rPr>
            </w:pPr>
            <w:r w:rsidRPr="00D031EF">
              <w:rPr>
                <w:b/>
              </w:rPr>
              <w:t>ИТОГО</w:t>
            </w:r>
          </w:p>
        </w:tc>
        <w:tc>
          <w:tcPr>
            <w:tcW w:w="73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pacing w:line="276" w:lineRule="auto"/>
            </w:pPr>
            <w:r w:rsidRPr="00D031EF">
              <w:rPr>
                <w:b/>
                <w:color w:val="000000"/>
              </w:rPr>
              <w:t>216</w:t>
            </w:r>
          </w:p>
        </w:tc>
        <w:tc>
          <w:tcPr>
            <w:tcW w:w="485" w:type="pct"/>
            <w:tcBorders>
              <w:top w:val="single" w:sz="4" w:space="0" w:color="000000"/>
              <w:left w:val="single" w:sz="4" w:space="0" w:color="000000"/>
              <w:bottom w:val="single" w:sz="4" w:space="0" w:color="000000"/>
            </w:tcBorders>
            <w:shd w:val="clear" w:color="auto" w:fill="auto"/>
          </w:tcPr>
          <w:p w:rsidR="008A5A64" w:rsidRPr="00D031EF" w:rsidRDefault="008A5A64" w:rsidP="00B05B45">
            <w:pPr>
              <w:snapToGrid w:val="0"/>
              <w:spacing w:line="276" w:lineRule="auto"/>
              <w:rPr>
                <w:b/>
                <w:color w:val="000000"/>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rsidR="008A5A64" w:rsidRPr="00D031EF" w:rsidRDefault="008A5A64" w:rsidP="00B05B45">
            <w:pPr>
              <w:snapToGrid w:val="0"/>
              <w:spacing w:line="276" w:lineRule="auto"/>
              <w:rPr>
                <w:color w:val="000000"/>
              </w:rPr>
            </w:pPr>
          </w:p>
        </w:tc>
      </w:tr>
    </w:tbl>
    <w:p w:rsidR="008A5A64" w:rsidRDefault="008A5A64" w:rsidP="00B05B45">
      <w:pPr>
        <w:spacing w:line="276" w:lineRule="auto"/>
        <w:rPr>
          <w:b/>
          <w:sz w:val="28"/>
          <w:szCs w:val="28"/>
        </w:rPr>
      </w:pPr>
      <w:r>
        <w:rPr>
          <w:b/>
          <w:sz w:val="28"/>
          <w:szCs w:val="28"/>
        </w:rPr>
        <w:t>2-й год обучения</w:t>
      </w:r>
    </w:p>
    <w:tbl>
      <w:tblPr>
        <w:tblW w:w="5005" w:type="pct"/>
        <w:tblInd w:w="-10" w:type="dxa"/>
        <w:tblLook w:val="04A0" w:firstRow="1" w:lastRow="0" w:firstColumn="1" w:lastColumn="0" w:noHBand="0" w:noVBand="1"/>
      </w:tblPr>
      <w:tblGrid>
        <w:gridCol w:w="456"/>
        <w:gridCol w:w="6002"/>
        <w:gridCol w:w="907"/>
        <w:gridCol w:w="1212"/>
        <w:gridCol w:w="767"/>
      </w:tblGrid>
      <w:tr w:rsidR="008A5A64" w:rsidRPr="00B05B45" w:rsidTr="003E4BD0">
        <w:trPr>
          <w:trHeight w:val="340"/>
        </w:trPr>
        <w:tc>
          <w:tcPr>
            <w:tcW w:w="244" w:type="pct"/>
            <w:vMerge w:val="restart"/>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pacing w:line="276" w:lineRule="auto"/>
              <w:jc w:val="center"/>
              <w:rPr>
                <w:color w:val="000000"/>
              </w:rPr>
            </w:pPr>
            <w:r w:rsidRPr="003E4BD0">
              <w:rPr>
                <w:color w:val="000000"/>
              </w:rPr>
              <w:t xml:space="preserve">№ </w:t>
            </w:r>
          </w:p>
        </w:tc>
        <w:tc>
          <w:tcPr>
            <w:tcW w:w="3245" w:type="pct"/>
            <w:vMerge w:val="restart"/>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pacing w:line="276" w:lineRule="auto"/>
              <w:jc w:val="center"/>
              <w:rPr>
                <w:color w:val="000000"/>
              </w:rPr>
            </w:pPr>
            <w:r w:rsidRPr="003E4BD0">
              <w:rPr>
                <w:color w:val="000000"/>
              </w:rPr>
              <w:t>наименование темы</w:t>
            </w:r>
          </w:p>
        </w:tc>
        <w:tc>
          <w:tcPr>
            <w:tcW w:w="1511" w:type="pct"/>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8A5A64" w:rsidRPr="003E4BD0" w:rsidRDefault="008A5A64" w:rsidP="00B05B45">
            <w:pPr>
              <w:spacing w:line="276" w:lineRule="auto"/>
              <w:jc w:val="center"/>
              <w:rPr>
                <w:color w:val="000000"/>
              </w:rPr>
            </w:pPr>
            <w:r w:rsidRPr="003E4BD0">
              <w:rPr>
                <w:color w:val="000000"/>
              </w:rPr>
              <w:t>количество часов</w:t>
            </w:r>
          </w:p>
        </w:tc>
      </w:tr>
      <w:tr w:rsidR="003E4BD0" w:rsidRPr="00B05B45" w:rsidTr="003E4BD0">
        <w:trPr>
          <w:trHeight w:val="259"/>
        </w:trPr>
        <w:tc>
          <w:tcPr>
            <w:tcW w:w="244" w:type="pct"/>
            <w:vMerge/>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napToGrid w:val="0"/>
              <w:spacing w:line="276" w:lineRule="auto"/>
              <w:rPr>
                <w:color w:val="000000"/>
              </w:rPr>
            </w:pPr>
          </w:p>
        </w:tc>
        <w:tc>
          <w:tcPr>
            <w:tcW w:w="3245" w:type="pct"/>
            <w:vMerge/>
            <w:tcBorders>
              <w:top w:val="single" w:sz="8" w:space="0" w:color="000000"/>
              <w:left w:val="single" w:sz="8" w:space="0" w:color="000000"/>
              <w:bottom w:val="single" w:sz="8" w:space="0" w:color="000000"/>
            </w:tcBorders>
            <w:shd w:val="clear" w:color="auto" w:fill="auto"/>
            <w:vAlign w:val="center"/>
          </w:tcPr>
          <w:p w:rsidR="008A5A64" w:rsidRPr="003E4BD0" w:rsidRDefault="008A5A64" w:rsidP="00B05B45">
            <w:pPr>
              <w:snapToGrid w:val="0"/>
              <w:spacing w:line="276" w:lineRule="auto"/>
              <w:rPr>
                <w:color w:val="000000"/>
              </w:rPr>
            </w:pPr>
          </w:p>
        </w:tc>
        <w:tc>
          <w:tcPr>
            <w:tcW w:w="387" w:type="pct"/>
            <w:tcBorders>
              <w:left w:val="single" w:sz="8" w:space="0" w:color="000000"/>
              <w:bottom w:val="single" w:sz="8" w:space="0" w:color="000000"/>
            </w:tcBorders>
            <w:shd w:val="clear" w:color="auto" w:fill="auto"/>
            <w:vAlign w:val="bottom"/>
          </w:tcPr>
          <w:p w:rsidR="008A5A64" w:rsidRPr="003E4BD0" w:rsidRDefault="008A5A64" w:rsidP="00B05B45">
            <w:pPr>
              <w:spacing w:line="276" w:lineRule="auto"/>
              <w:jc w:val="center"/>
              <w:rPr>
                <w:color w:val="000000"/>
              </w:rPr>
            </w:pPr>
            <w:r w:rsidRPr="003E4BD0">
              <w:rPr>
                <w:color w:val="000000"/>
              </w:rPr>
              <w:t>теория</w:t>
            </w:r>
          </w:p>
        </w:tc>
        <w:tc>
          <w:tcPr>
            <w:tcW w:w="681" w:type="pct"/>
            <w:tcBorders>
              <w:left w:val="single" w:sz="8" w:space="0" w:color="000000"/>
              <w:bottom w:val="single" w:sz="8" w:space="0" w:color="000000"/>
            </w:tcBorders>
            <w:shd w:val="clear" w:color="auto" w:fill="auto"/>
            <w:vAlign w:val="bottom"/>
          </w:tcPr>
          <w:p w:rsidR="008A5A64" w:rsidRPr="003E4BD0" w:rsidRDefault="008A5A64" w:rsidP="00B05B45">
            <w:pPr>
              <w:spacing w:line="276" w:lineRule="auto"/>
              <w:jc w:val="center"/>
            </w:pPr>
            <w:r w:rsidRPr="003E4BD0">
              <w:rPr>
                <w:color w:val="000000"/>
              </w:rPr>
              <w:t>практика</w:t>
            </w:r>
          </w:p>
        </w:tc>
        <w:tc>
          <w:tcPr>
            <w:tcW w:w="443" w:type="pct"/>
            <w:tcBorders>
              <w:left w:val="single" w:sz="8" w:space="0" w:color="000000"/>
              <w:bottom w:val="single" w:sz="8" w:space="0" w:color="000000"/>
              <w:right w:val="single" w:sz="8" w:space="0" w:color="000000"/>
            </w:tcBorders>
            <w:shd w:val="clear" w:color="auto" w:fill="auto"/>
            <w:vAlign w:val="bottom"/>
          </w:tcPr>
          <w:p w:rsidR="008A5A64" w:rsidRPr="003E4BD0" w:rsidRDefault="008A5A64" w:rsidP="00B05B45">
            <w:pPr>
              <w:spacing w:line="276" w:lineRule="auto"/>
              <w:jc w:val="center"/>
              <w:rPr>
                <w:color w:val="000000"/>
              </w:rPr>
            </w:pPr>
            <w:r w:rsidRPr="003E4BD0">
              <w:rPr>
                <w:color w:val="000000"/>
              </w:rPr>
              <w:t>всего</w:t>
            </w:r>
          </w:p>
        </w:tc>
      </w:tr>
      <w:tr w:rsidR="003E4BD0" w:rsidRPr="00B05B45" w:rsidTr="003E4BD0">
        <w:trPr>
          <w:trHeight w:val="35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Вводные занятия. Исполнение и обсуждение песен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2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Жизнь и творчество В. Высоцкого, как явление отечественной культуры.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68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Баллады, шуточные, военные песни. Деятельность В. Высоцкого в театре и кино.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9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В. Высоцкого "Песня о друге".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4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В. Высоцкого "Братские могилы".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5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В. Высоцкого "Охота на волков".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1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В. Высоцкого "Я несла свою беду".</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6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В. Высоцкого "Песня о Марье".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8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Упражнение на игру наиболее распространённых разновидностей фактуры в двухдольных размерах.</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1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Выразительные возможности различных видов фактуры.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8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Продолжение работы над песнями предыдущей темы.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8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Жизнь и творчество Ю. Кима. Тематика и стилистика его песен.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1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Литературное творчество Ю. Кима.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4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Ю. Кима "Фантастика-романтика".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2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песни Ю. Кима "Капитан Беринг".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3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Ю. Кима "Рыба-кит".</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7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Авторская песня как массовое явление. Отечественная культура в период оттепели.</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1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Студенческие, туристские песни.</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8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19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Роль и значение творчества Б. Окуджавы, Ю. Визбора, А. Якушевой, А. </w:t>
            </w:r>
            <w:proofErr w:type="spellStart"/>
            <w:r w:rsidRPr="003E4BD0">
              <w:rPr>
                <w:color w:val="000000"/>
              </w:rPr>
              <w:t>Городницкого</w:t>
            </w:r>
            <w:proofErr w:type="spellEnd"/>
            <w:r w:rsidRPr="003E4BD0">
              <w:rPr>
                <w:color w:val="000000"/>
              </w:rPr>
              <w:t xml:space="preserve"> и других в этот период.</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8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Продолжение работы над песнями предыдущей темы.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3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Упражнение на игру наиболее распространённых разновидностей фактуры в трёхдольных размерах.</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5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Выразительные возможности различных видов фактуры.</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9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lastRenderedPageBreak/>
              <w:t>23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Анализ и разучивание вариантов аккомпанемента к песне Ю. Визбора: "Снег над лагерем валит".</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4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Композитор и авторская песня. Стилистические особенности творчества С. Никитина и В. Берковского.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0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Сравнительный анализ песен на стихи Д. Сухарева обоих авторов.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7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Песни, написанные в соавторстве. Песни С. Никитина, написанные к мультфильмам и кинофильмам.</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произведения: В. Берковский "Вспомните ребята" (ст. Д. Сухарева).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6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произведения: "Гренада" (ст. М. Светлова).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29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произведения: "</w:t>
            </w:r>
            <w:proofErr w:type="spellStart"/>
            <w:r w:rsidRPr="003E4BD0">
              <w:rPr>
                <w:color w:val="000000"/>
              </w:rPr>
              <w:t>Альмаматер</w:t>
            </w:r>
            <w:proofErr w:type="spellEnd"/>
            <w:r w:rsidRPr="003E4BD0">
              <w:rPr>
                <w:color w:val="000000"/>
              </w:rPr>
              <w:t xml:space="preserve">" (ст. Д. </w:t>
            </w:r>
            <w:proofErr w:type="spellStart"/>
            <w:r w:rsidRPr="003E4BD0">
              <w:rPr>
                <w:color w:val="000000"/>
              </w:rPr>
              <w:t>Сухорева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4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rFonts w:ascii="Calibri" w:hAnsi="Calibri" w:cs="Calibri"/>
                <w:color w:val="000000"/>
              </w:rPr>
            </w:pPr>
            <w:r w:rsidRPr="003E4BD0">
              <w:rPr>
                <w:color w:val="000000"/>
              </w:rPr>
              <w:t>Слушание и разучивание произведения:</w:t>
            </w:r>
            <w:r w:rsidRPr="003E4BD0">
              <w:rPr>
                <w:rFonts w:ascii="Calibri" w:hAnsi="Calibri" w:cs="Calibri"/>
                <w:color w:val="000000"/>
              </w:rPr>
              <w:t xml:space="preserve"> </w:t>
            </w:r>
            <w:r w:rsidRPr="003E4BD0">
              <w:rPr>
                <w:color w:val="000000"/>
              </w:rPr>
              <w:t>"Божественная суббота" (ст. Б. Окуджава).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rFonts w:ascii="Calibri" w:hAnsi="Calibri" w:cs="Calibri"/>
                <w:color w:val="000000"/>
              </w:rPr>
            </w:pPr>
            <w:r w:rsidRPr="003E4BD0">
              <w:rPr>
                <w:rFonts w:ascii="Calibri" w:hAnsi="Calibri" w:cs="Calibri"/>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0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31</w:t>
            </w:r>
          </w:p>
        </w:tc>
        <w:tc>
          <w:tcPr>
            <w:tcW w:w="3245" w:type="pct"/>
            <w:tcBorders>
              <w:left w:val="single" w:sz="4" w:space="0" w:color="000000"/>
              <w:bottom w:val="single" w:sz="4" w:space="0" w:color="000000"/>
            </w:tcBorders>
            <w:shd w:val="clear" w:color="auto" w:fill="auto"/>
          </w:tcPr>
          <w:p w:rsidR="008A5A64" w:rsidRPr="003E4BD0" w:rsidRDefault="008A5A64" w:rsidP="00B05B45">
            <w:pPr>
              <w:spacing w:line="276" w:lineRule="auto"/>
              <w:rPr>
                <w:color w:val="000000"/>
              </w:rPr>
            </w:pPr>
            <w:r w:rsidRPr="003E4BD0">
              <w:rPr>
                <w:color w:val="000000"/>
              </w:rPr>
              <w:t xml:space="preserve">Слушание и разучивание произведения: "Песенка о собачке </w:t>
            </w:r>
            <w:proofErr w:type="spellStart"/>
            <w:r w:rsidRPr="003E4BD0">
              <w:rPr>
                <w:color w:val="000000"/>
              </w:rPr>
              <w:t>Тябе</w:t>
            </w:r>
            <w:proofErr w:type="spellEnd"/>
            <w:r w:rsidRPr="003E4BD0">
              <w:rPr>
                <w:color w:val="000000"/>
              </w:rPr>
              <w:t xml:space="preserve">" (ст. Д. </w:t>
            </w:r>
            <w:proofErr w:type="spellStart"/>
            <w:r w:rsidRPr="003E4BD0">
              <w:rPr>
                <w:color w:val="000000"/>
              </w:rPr>
              <w:t>Сухорева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3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Песни С. Никитина. Слушание и разучивание "Александра" (ст. Д. Сухарева, Ю. Визбора).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9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"На этом береге туманном".</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2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w:t>
            </w:r>
            <w:proofErr w:type="spellStart"/>
            <w:r w:rsidRPr="003E4BD0">
              <w:rPr>
                <w:color w:val="000000"/>
              </w:rPr>
              <w:t>Брич</w:t>
            </w:r>
            <w:proofErr w:type="spellEnd"/>
            <w:r w:rsidRPr="003E4BD0">
              <w:rPr>
                <w:color w:val="000000"/>
              </w:rPr>
              <w:t>-Мулла" (ст. Д. Сухарева).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47"/>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Слушание и разучивание песни: "Сон об уходящем поезде (ст. Ю. </w:t>
            </w:r>
            <w:proofErr w:type="spellStart"/>
            <w:r w:rsidRPr="003E4BD0">
              <w:rPr>
                <w:color w:val="000000"/>
              </w:rPr>
              <w:t>Левитанского</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4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Слушание и разучивание песни "Под музыку Вивальди" (ст. </w:t>
            </w:r>
            <w:proofErr w:type="spellStart"/>
            <w:r w:rsidRPr="003E4BD0">
              <w:rPr>
                <w:color w:val="000000"/>
              </w:rPr>
              <w:t>Величанского</w:t>
            </w:r>
            <w:proofErr w:type="spellEnd"/>
            <w:r w:rsidRPr="003E4BD0">
              <w:rPr>
                <w:color w:val="000000"/>
              </w:rPr>
              <w:t xml:space="preserve"> и В. Берковского).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6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песни "Я когда-то состарюсь" (ст. Ю. Визбора).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7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Социально-политическое значение </w:t>
            </w:r>
            <w:proofErr w:type="spellStart"/>
            <w:r w:rsidRPr="003E4BD0">
              <w:rPr>
                <w:color w:val="000000"/>
              </w:rPr>
              <w:t>движениея</w:t>
            </w:r>
            <w:proofErr w:type="spellEnd"/>
            <w:r w:rsidRPr="003E4BD0">
              <w:rPr>
                <w:color w:val="000000"/>
              </w:rPr>
              <w:t xml:space="preserve"> авторской песни в 70-е, 80-е годы. А. Галич, В. Высоцкий.</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3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39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Клубы самодеятельной песни (КСП), история их возникновения и развития.</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62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Фестивальное движение в данный период. Роль и значение творчества В. Ланцберга, Е. Клячкина, А. </w:t>
            </w:r>
            <w:proofErr w:type="spellStart"/>
            <w:r w:rsidRPr="003E4BD0">
              <w:rPr>
                <w:color w:val="000000"/>
              </w:rPr>
              <w:t>Круппа</w:t>
            </w:r>
            <w:proofErr w:type="spellEnd"/>
            <w:r w:rsidRPr="003E4BD0">
              <w:rPr>
                <w:color w:val="000000"/>
              </w:rPr>
              <w:t xml:space="preserve">, В. </w:t>
            </w:r>
            <w:proofErr w:type="spellStart"/>
            <w:r w:rsidRPr="003E4BD0">
              <w:rPr>
                <w:color w:val="000000"/>
              </w:rPr>
              <w:t>Туриянского</w:t>
            </w:r>
            <w:proofErr w:type="spellEnd"/>
            <w:r w:rsidRPr="003E4BD0">
              <w:rPr>
                <w:color w:val="000000"/>
              </w:rPr>
              <w:t>, В. Егорова и др.</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52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Слушание и разучивание произведений: "Зелёный поезд" (В. Ланцберг).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5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"Пора в дорогу" (В. Ланцберг).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"Не гляди назад" (Е. Клячкин).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0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"Мокрый вальс" (В. Клячкин).</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0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"Заморозки" (А. </w:t>
            </w:r>
            <w:proofErr w:type="spellStart"/>
            <w:r w:rsidRPr="003E4BD0">
              <w:rPr>
                <w:color w:val="000000"/>
              </w:rPr>
              <w:t>Крупп</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"Как птицы в непогоду" (В. </w:t>
            </w:r>
            <w:proofErr w:type="spellStart"/>
            <w:r w:rsidRPr="003E4BD0">
              <w:rPr>
                <w:color w:val="000000"/>
              </w:rPr>
              <w:t>Туриянский</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4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lastRenderedPageBreak/>
              <w:t>47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"Дожди"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51"/>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"Друзья уходят"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0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49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"Облака"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7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"Монолог сына или Детская воздухоплавательная" (В. Егоров).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 xml:space="preserve">Простейшие способы мелодической фигурации </w:t>
            </w:r>
            <w:proofErr w:type="spellStart"/>
            <w:r w:rsidRPr="003E4BD0">
              <w:rPr>
                <w:color w:val="000000"/>
              </w:rPr>
              <w:t>аккомпонемента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8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Принципы </w:t>
            </w:r>
            <w:proofErr w:type="spellStart"/>
            <w:r w:rsidRPr="003E4BD0">
              <w:rPr>
                <w:color w:val="000000"/>
              </w:rPr>
              <w:t>мелодизации</w:t>
            </w:r>
            <w:proofErr w:type="spellEnd"/>
            <w:r w:rsidRPr="003E4BD0">
              <w:rPr>
                <w:color w:val="000000"/>
              </w:rPr>
              <w:t xml:space="preserve"> басового голоса.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86"/>
        </w:trPr>
        <w:tc>
          <w:tcPr>
            <w:tcW w:w="244" w:type="pct"/>
            <w:tcBorders>
              <w:left w:val="single" w:sz="4" w:space="0" w:color="000000"/>
              <w:bottom w:val="single" w:sz="4" w:space="0" w:color="auto"/>
            </w:tcBorders>
            <w:shd w:val="clear" w:color="auto" w:fill="auto"/>
          </w:tcPr>
          <w:p w:rsidR="008A5A64" w:rsidRPr="003E4BD0" w:rsidRDefault="008A5A64" w:rsidP="00B05B45">
            <w:pPr>
              <w:spacing w:line="276" w:lineRule="auto"/>
              <w:jc w:val="center"/>
              <w:rPr>
                <w:color w:val="000000"/>
              </w:rPr>
            </w:pPr>
            <w:r w:rsidRPr="003E4BD0">
              <w:rPr>
                <w:color w:val="000000"/>
              </w:rPr>
              <w:t>53</w:t>
            </w:r>
          </w:p>
        </w:tc>
        <w:tc>
          <w:tcPr>
            <w:tcW w:w="3245" w:type="pct"/>
            <w:tcBorders>
              <w:left w:val="single" w:sz="4" w:space="0" w:color="000000"/>
              <w:bottom w:val="single" w:sz="4" w:space="0" w:color="auto"/>
            </w:tcBorders>
            <w:shd w:val="clear" w:color="auto" w:fill="auto"/>
          </w:tcPr>
          <w:p w:rsidR="008A5A64" w:rsidRPr="003E4BD0" w:rsidRDefault="008A5A64" w:rsidP="00B05B45">
            <w:pPr>
              <w:spacing w:line="276" w:lineRule="auto"/>
            </w:pPr>
            <w:r w:rsidRPr="003E4BD0">
              <w:rPr>
                <w:color w:val="000000"/>
              </w:rPr>
              <w:t>Мелодические фигурации верхних голосов.</w:t>
            </w:r>
          </w:p>
        </w:tc>
        <w:tc>
          <w:tcPr>
            <w:tcW w:w="387" w:type="pct"/>
            <w:tcBorders>
              <w:left w:val="single" w:sz="4" w:space="0" w:color="000000"/>
              <w:bottom w:val="single" w:sz="4" w:space="0" w:color="auto"/>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auto"/>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auto"/>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70"/>
        </w:trPr>
        <w:tc>
          <w:tcPr>
            <w:tcW w:w="244" w:type="pct"/>
            <w:tcBorders>
              <w:top w:val="single" w:sz="4" w:space="0" w:color="auto"/>
              <w:left w:val="single" w:sz="4" w:space="0" w:color="auto"/>
              <w:bottom w:val="single" w:sz="4" w:space="0" w:color="auto"/>
              <w:right w:val="single" w:sz="4" w:space="0" w:color="auto"/>
            </w:tcBorders>
            <w:shd w:val="clear" w:color="auto" w:fill="auto"/>
          </w:tcPr>
          <w:p w:rsidR="008A5A64" w:rsidRPr="003E4BD0" w:rsidRDefault="008A5A64" w:rsidP="00B05B45">
            <w:pPr>
              <w:spacing w:line="276" w:lineRule="auto"/>
              <w:jc w:val="center"/>
              <w:rPr>
                <w:color w:val="000000"/>
              </w:rPr>
            </w:pPr>
            <w:r w:rsidRPr="003E4BD0">
              <w:rPr>
                <w:color w:val="000000"/>
              </w:rPr>
              <w:t>54</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Распространенные формулы </w:t>
            </w:r>
            <w:proofErr w:type="spellStart"/>
            <w:r w:rsidRPr="003E4BD0">
              <w:rPr>
                <w:color w:val="000000"/>
              </w:rPr>
              <w:t>мелодизации</w:t>
            </w:r>
            <w:proofErr w:type="spellEnd"/>
            <w:r w:rsidRPr="003E4BD0">
              <w:rPr>
                <w:color w:val="000000"/>
              </w:rPr>
              <w:t xml:space="preserve"> аккордов.</w:t>
            </w:r>
          </w:p>
        </w:tc>
        <w:tc>
          <w:tcPr>
            <w:tcW w:w="387"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75"/>
        </w:trPr>
        <w:tc>
          <w:tcPr>
            <w:tcW w:w="244" w:type="pct"/>
            <w:tcBorders>
              <w:top w:val="single" w:sz="4" w:space="0" w:color="auto"/>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55</w:t>
            </w:r>
          </w:p>
        </w:tc>
        <w:tc>
          <w:tcPr>
            <w:tcW w:w="3245" w:type="pct"/>
            <w:tcBorders>
              <w:top w:val="single" w:sz="4" w:space="0" w:color="auto"/>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Продолжение работы над песнями предыдущей темы.</w:t>
            </w:r>
          </w:p>
        </w:tc>
        <w:tc>
          <w:tcPr>
            <w:tcW w:w="387" w:type="pct"/>
            <w:tcBorders>
              <w:top w:val="single" w:sz="4" w:space="0" w:color="auto"/>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top w:val="single" w:sz="4" w:space="0" w:color="auto"/>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top w:val="single" w:sz="4" w:space="0" w:color="auto"/>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7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Творчество авторов, входящих в объединение "Первый круг".</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303"/>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Творческие объединения в авторской песне.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Творчество В. Луферова.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2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59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Творчество А. </w:t>
            </w:r>
            <w:proofErr w:type="spellStart"/>
            <w:r w:rsidRPr="003E4BD0">
              <w:rPr>
                <w:color w:val="000000"/>
              </w:rPr>
              <w:t>Мирзояна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7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Творчество В. </w:t>
            </w:r>
            <w:proofErr w:type="spellStart"/>
            <w:r w:rsidRPr="003E4BD0">
              <w:rPr>
                <w:color w:val="000000"/>
              </w:rPr>
              <w:t>Бережкова</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6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Творчество М. Кочеткова.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2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Творчество В. Матвеевой.</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70"/>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63</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Творчество В. Сосновской.</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43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64</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Слушание и разучивание произведений: "Листопад" (В. Луферов).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0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65</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"Красный, синий, голубой" (В. Луферов).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66"/>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66</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"Роман в толпе" (В. Луферов).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5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67</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xml:space="preserve">"Романс" (А. </w:t>
            </w:r>
            <w:proofErr w:type="spellStart"/>
            <w:r w:rsidRPr="003E4BD0">
              <w:rPr>
                <w:color w:val="000000"/>
              </w:rPr>
              <w:t>Мирзоян</w:t>
            </w:r>
            <w:proofErr w:type="spellEnd"/>
            <w:r w:rsidRPr="003E4BD0">
              <w:rPr>
                <w:color w:val="000000"/>
              </w:rPr>
              <w:t>).</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18"/>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68</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"Соломинка" (В. Бережков).</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65"/>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69</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"Прогулка по городу" (В. Матвеева).</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14"/>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70</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pPr>
            <w:r w:rsidRPr="003E4BD0">
              <w:rPr>
                <w:color w:val="000000"/>
              </w:rPr>
              <w:t>Подготовка к участию в конкурсном концерте.</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232"/>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71</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Концерт.</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79"/>
        </w:trPr>
        <w:tc>
          <w:tcPr>
            <w:tcW w:w="244" w:type="pct"/>
            <w:tcBorders>
              <w:left w:val="single" w:sz="4" w:space="0" w:color="000000"/>
              <w:bottom w:val="single" w:sz="4" w:space="0" w:color="000000"/>
            </w:tcBorders>
            <w:shd w:val="clear" w:color="auto" w:fill="auto"/>
          </w:tcPr>
          <w:p w:rsidR="008A5A64" w:rsidRPr="003E4BD0" w:rsidRDefault="008A5A64" w:rsidP="00B05B45">
            <w:pPr>
              <w:spacing w:line="276" w:lineRule="auto"/>
              <w:jc w:val="center"/>
              <w:rPr>
                <w:color w:val="000000"/>
              </w:rPr>
            </w:pPr>
            <w:r w:rsidRPr="003E4BD0">
              <w:rPr>
                <w:color w:val="000000"/>
              </w:rPr>
              <w:t>72</w:t>
            </w: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Подведение итогов работы за год.</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color w:val="000000"/>
              </w:rPr>
              <w:t> </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pacing w:line="276" w:lineRule="auto"/>
              <w:jc w:val="right"/>
              <w:rPr>
                <w:color w:val="000000"/>
              </w:rPr>
            </w:pPr>
            <w:r w:rsidRPr="003E4BD0">
              <w:rPr>
                <w:color w:val="000000"/>
              </w:rPr>
              <w:t>3</w:t>
            </w:r>
          </w:p>
        </w:tc>
      </w:tr>
      <w:tr w:rsidR="003E4BD0" w:rsidRPr="00B05B45" w:rsidTr="003E4BD0">
        <w:trPr>
          <w:trHeight w:val="142"/>
        </w:trPr>
        <w:tc>
          <w:tcPr>
            <w:tcW w:w="244" w:type="pct"/>
            <w:tcBorders>
              <w:left w:val="single" w:sz="4" w:space="0" w:color="000000"/>
              <w:bottom w:val="single" w:sz="4" w:space="0" w:color="000000"/>
            </w:tcBorders>
            <w:shd w:val="clear" w:color="auto" w:fill="auto"/>
          </w:tcPr>
          <w:p w:rsidR="008A5A64" w:rsidRPr="003E4BD0" w:rsidRDefault="008A5A64" w:rsidP="00B05B45">
            <w:pPr>
              <w:snapToGrid w:val="0"/>
              <w:spacing w:line="276" w:lineRule="auto"/>
              <w:jc w:val="center"/>
              <w:rPr>
                <w:color w:val="000000"/>
              </w:rPr>
            </w:pPr>
          </w:p>
        </w:tc>
        <w:tc>
          <w:tcPr>
            <w:tcW w:w="3245"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color w:val="000000"/>
              </w:rPr>
            </w:pPr>
            <w:r w:rsidRPr="003E4BD0">
              <w:rPr>
                <w:b/>
              </w:rPr>
              <w:t>ИТОГО</w:t>
            </w:r>
          </w:p>
        </w:tc>
        <w:tc>
          <w:tcPr>
            <w:tcW w:w="387" w:type="pct"/>
            <w:tcBorders>
              <w:left w:val="single" w:sz="4" w:space="0" w:color="000000"/>
              <w:bottom w:val="single" w:sz="4" w:space="0" w:color="000000"/>
            </w:tcBorders>
            <w:shd w:val="clear" w:color="auto" w:fill="auto"/>
            <w:vAlign w:val="bottom"/>
          </w:tcPr>
          <w:p w:rsidR="008A5A64" w:rsidRPr="003E4BD0" w:rsidRDefault="008A5A64" w:rsidP="00B05B45">
            <w:pPr>
              <w:spacing w:line="276" w:lineRule="auto"/>
              <w:rPr>
                <w:b/>
                <w:color w:val="000000"/>
                <w:lang w:val="en-US"/>
              </w:rPr>
            </w:pPr>
            <w:r w:rsidRPr="003E4BD0">
              <w:rPr>
                <w:b/>
                <w:color w:val="000000"/>
                <w:lang w:val="en-US"/>
              </w:rPr>
              <w:t>216</w:t>
            </w:r>
          </w:p>
        </w:tc>
        <w:tc>
          <w:tcPr>
            <w:tcW w:w="681" w:type="pct"/>
            <w:tcBorders>
              <w:left w:val="single" w:sz="4" w:space="0" w:color="000000"/>
              <w:bottom w:val="single" w:sz="4" w:space="0" w:color="000000"/>
            </w:tcBorders>
            <w:shd w:val="clear" w:color="auto" w:fill="auto"/>
            <w:vAlign w:val="bottom"/>
          </w:tcPr>
          <w:p w:rsidR="008A5A64" w:rsidRPr="003E4BD0" w:rsidRDefault="008A5A64" w:rsidP="00B05B45">
            <w:pPr>
              <w:snapToGrid w:val="0"/>
              <w:spacing w:line="276" w:lineRule="auto"/>
              <w:jc w:val="right"/>
              <w:rPr>
                <w:b/>
                <w:color w:val="000000"/>
                <w:lang w:val="en-US"/>
              </w:rPr>
            </w:pPr>
          </w:p>
        </w:tc>
        <w:tc>
          <w:tcPr>
            <w:tcW w:w="443" w:type="pct"/>
            <w:tcBorders>
              <w:left w:val="single" w:sz="4" w:space="0" w:color="000000"/>
              <w:bottom w:val="single" w:sz="4" w:space="0" w:color="000000"/>
              <w:right w:val="single" w:sz="4" w:space="0" w:color="000000"/>
            </w:tcBorders>
            <w:shd w:val="clear" w:color="auto" w:fill="auto"/>
            <w:vAlign w:val="bottom"/>
          </w:tcPr>
          <w:p w:rsidR="008A5A64" w:rsidRPr="003E4BD0" w:rsidRDefault="008A5A64" w:rsidP="00B05B45">
            <w:pPr>
              <w:snapToGrid w:val="0"/>
              <w:spacing w:line="276" w:lineRule="auto"/>
              <w:jc w:val="right"/>
              <w:rPr>
                <w:color w:val="000000"/>
              </w:rPr>
            </w:pPr>
          </w:p>
        </w:tc>
      </w:tr>
    </w:tbl>
    <w:p w:rsidR="008A5A64" w:rsidRPr="00AF54C1" w:rsidRDefault="008A5A64" w:rsidP="00AF54C1">
      <w:pPr>
        <w:spacing w:line="276" w:lineRule="auto"/>
        <w:rPr>
          <w:b/>
          <w:sz w:val="28"/>
          <w:szCs w:val="28"/>
        </w:rPr>
      </w:pPr>
      <w:r w:rsidRPr="00AF54C1">
        <w:rPr>
          <w:b/>
          <w:sz w:val="28"/>
          <w:szCs w:val="28"/>
        </w:rPr>
        <w:t>3-й год обучения</w:t>
      </w:r>
    </w:p>
    <w:tbl>
      <w:tblPr>
        <w:tblW w:w="5000" w:type="pct"/>
        <w:tblLook w:val="04A0" w:firstRow="1" w:lastRow="0" w:firstColumn="1" w:lastColumn="0" w:noHBand="0" w:noVBand="1"/>
      </w:tblPr>
      <w:tblGrid>
        <w:gridCol w:w="504"/>
        <w:gridCol w:w="5399"/>
        <w:gridCol w:w="1092"/>
        <w:gridCol w:w="1451"/>
        <w:gridCol w:w="889"/>
      </w:tblGrid>
      <w:tr w:rsidR="008A5A64" w:rsidTr="00001E7C">
        <w:trPr>
          <w:trHeight w:val="175"/>
        </w:trPr>
        <w:tc>
          <w:tcPr>
            <w:tcW w:w="270" w:type="pct"/>
            <w:vMerge w:val="restart"/>
            <w:tcBorders>
              <w:top w:val="single" w:sz="8" w:space="0" w:color="000000"/>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 xml:space="preserve">№ </w:t>
            </w:r>
          </w:p>
        </w:tc>
        <w:tc>
          <w:tcPr>
            <w:tcW w:w="2892" w:type="pct"/>
            <w:vMerge w:val="restart"/>
            <w:tcBorders>
              <w:top w:val="single" w:sz="8" w:space="0" w:color="000000"/>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наименование темы</w:t>
            </w:r>
          </w:p>
        </w:tc>
        <w:tc>
          <w:tcPr>
            <w:tcW w:w="1838" w:type="pct"/>
            <w:gridSpan w:val="3"/>
            <w:tcBorders>
              <w:top w:val="single" w:sz="8" w:space="0" w:color="000000"/>
              <w:left w:val="single" w:sz="8" w:space="0" w:color="000000"/>
              <w:bottom w:val="single" w:sz="8" w:space="0" w:color="000000"/>
              <w:right w:val="single" w:sz="8" w:space="0" w:color="000000"/>
            </w:tcBorders>
            <w:shd w:val="clear" w:color="auto" w:fill="auto"/>
          </w:tcPr>
          <w:p w:rsidR="008A5A64" w:rsidRDefault="008A5A64" w:rsidP="00B05B45">
            <w:pPr>
              <w:spacing w:line="276" w:lineRule="auto"/>
              <w:jc w:val="center"/>
              <w:rPr>
                <w:color w:val="000000"/>
              </w:rPr>
            </w:pPr>
            <w:r>
              <w:rPr>
                <w:color w:val="000000"/>
              </w:rPr>
              <w:t>количество часов</w:t>
            </w:r>
          </w:p>
        </w:tc>
      </w:tr>
      <w:tr w:rsidR="008A5A64" w:rsidTr="00001E7C">
        <w:trPr>
          <w:trHeight w:val="397"/>
        </w:trPr>
        <w:tc>
          <w:tcPr>
            <w:tcW w:w="270" w:type="pct"/>
            <w:vMerge/>
            <w:tcBorders>
              <w:top w:val="single" w:sz="8" w:space="0" w:color="000000"/>
              <w:left w:val="single" w:sz="8" w:space="0" w:color="000000"/>
              <w:bottom w:val="single" w:sz="8" w:space="0" w:color="000000"/>
            </w:tcBorders>
            <w:shd w:val="clear" w:color="auto" w:fill="auto"/>
          </w:tcPr>
          <w:p w:rsidR="008A5A64" w:rsidRDefault="008A5A64" w:rsidP="00B05B45">
            <w:pPr>
              <w:snapToGrid w:val="0"/>
              <w:spacing w:line="276" w:lineRule="auto"/>
              <w:rPr>
                <w:color w:val="000000"/>
              </w:rPr>
            </w:pPr>
          </w:p>
        </w:tc>
        <w:tc>
          <w:tcPr>
            <w:tcW w:w="2892" w:type="pct"/>
            <w:vMerge/>
            <w:tcBorders>
              <w:top w:val="single" w:sz="8" w:space="0" w:color="000000"/>
              <w:left w:val="single" w:sz="8" w:space="0" w:color="000000"/>
              <w:bottom w:val="single" w:sz="8" w:space="0" w:color="000000"/>
            </w:tcBorders>
            <w:shd w:val="clear" w:color="auto" w:fill="auto"/>
          </w:tcPr>
          <w:p w:rsidR="008A5A64" w:rsidRDefault="008A5A64" w:rsidP="00B05B45">
            <w:pPr>
              <w:snapToGrid w:val="0"/>
              <w:spacing w:line="276" w:lineRule="auto"/>
              <w:rPr>
                <w:color w:val="000000"/>
              </w:rPr>
            </w:pPr>
          </w:p>
        </w:tc>
        <w:tc>
          <w:tcPr>
            <w:tcW w:w="585" w:type="pct"/>
            <w:tcBorders>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теория</w:t>
            </w:r>
          </w:p>
        </w:tc>
        <w:tc>
          <w:tcPr>
            <w:tcW w:w="777" w:type="pct"/>
            <w:tcBorders>
              <w:left w:val="single" w:sz="8" w:space="0" w:color="000000"/>
              <w:bottom w:val="single" w:sz="8" w:space="0" w:color="000000"/>
            </w:tcBorders>
            <w:shd w:val="clear" w:color="auto" w:fill="auto"/>
          </w:tcPr>
          <w:p w:rsidR="008A5A64" w:rsidRDefault="008A5A64" w:rsidP="00B05B45">
            <w:pPr>
              <w:spacing w:line="276" w:lineRule="auto"/>
              <w:jc w:val="center"/>
              <w:rPr>
                <w:color w:val="000000"/>
              </w:rPr>
            </w:pPr>
            <w:r>
              <w:rPr>
                <w:color w:val="000000"/>
              </w:rPr>
              <w:t>практика</w:t>
            </w:r>
          </w:p>
        </w:tc>
        <w:tc>
          <w:tcPr>
            <w:tcW w:w="476" w:type="pct"/>
            <w:tcBorders>
              <w:left w:val="single" w:sz="8" w:space="0" w:color="000000"/>
              <w:bottom w:val="single" w:sz="8" w:space="0" w:color="000000"/>
              <w:right w:val="single" w:sz="8" w:space="0" w:color="000000"/>
            </w:tcBorders>
            <w:shd w:val="clear" w:color="auto" w:fill="auto"/>
          </w:tcPr>
          <w:p w:rsidR="008A5A64" w:rsidRDefault="008A5A64" w:rsidP="00B05B45">
            <w:pPr>
              <w:spacing w:line="276" w:lineRule="auto"/>
              <w:jc w:val="center"/>
              <w:rPr>
                <w:color w:val="000000"/>
              </w:rPr>
            </w:pPr>
            <w:r>
              <w:rPr>
                <w:color w:val="000000"/>
              </w:rPr>
              <w:t>всего</w:t>
            </w:r>
          </w:p>
        </w:tc>
      </w:tr>
      <w:tr w:rsidR="008A5A64" w:rsidTr="00001E7C">
        <w:trPr>
          <w:trHeight w:val="68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Вводное занятие. Обмен впечатлениями от летних каникул. Исполнение и обсуждение песен, разученных самостоятельно.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59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Творчество М. Щербакова. М. Щербаков </w:t>
            </w:r>
            <w:proofErr w:type="spellStart"/>
            <w:r>
              <w:rPr>
                <w:color w:val="000000"/>
              </w:rPr>
              <w:t>какпоэт</w:t>
            </w:r>
            <w:proofErr w:type="spellEnd"/>
            <w:r>
              <w:rPr>
                <w:color w:val="000000"/>
              </w:rPr>
              <w:t xml:space="preserve"> и композитор. Стилистика его песен, особенности поэтики.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18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Наиболее распространённые гармонические обороты.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5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Слушание и разучивание произведений М. Щербакова.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1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lastRenderedPageBreak/>
              <w:t>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"Шансон"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8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"Вишнёвое варенье"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4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"18-й февраль"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6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"Кораблик"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23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"Колыбельная"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14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"Прощальная" (М. Щербаков) - разучивание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5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Прогрессивная аппликатура и способы её использования в авторской песне.</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41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Упражнение на игру гамм в джазовой гармонизации прогрессивной аппликатурой.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3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Продолжение работы над песнями предыдущей темы.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12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rPr>
                <w:color w:val="000000"/>
              </w:rPr>
              <w:t>14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Современный этап в развитии авторской песни.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77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Социально-политические перемены в российском обществе и кризис движения авторской песни в начале 90-х годов. Попытка коммерциализации жанра. Современное состояние </w:t>
            </w:r>
            <w:proofErr w:type="spellStart"/>
            <w:r>
              <w:rPr>
                <w:color w:val="000000"/>
              </w:rPr>
              <w:t>фестивальног</w:t>
            </w:r>
            <w:proofErr w:type="spellEnd"/>
            <w:r>
              <w:rPr>
                <w:color w:val="000000"/>
              </w:rPr>
              <w:t xml:space="preserve"> движения в стране. Авторская песня и интернет.</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60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w:t>
            </w:r>
            <w:proofErr w:type="spellStart"/>
            <w:r>
              <w:rPr>
                <w:color w:val="000000"/>
              </w:rPr>
              <w:t>Попсовое</w:t>
            </w:r>
            <w:proofErr w:type="spellEnd"/>
            <w:r>
              <w:rPr>
                <w:color w:val="000000"/>
              </w:rPr>
              <w:t xml:space="preserve">" направление в авторской песне. Творчество О. Митяева, А. Розенбаума, А. Киреева и др. </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63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Исполнительское мастерство Д. </w:t>
            </w:r>
            <w:proofErr w:type="spellStart"/>
            <w:r>
              <w:rPr>
                <w:color w:val="000000"/>
              </w:rPr>
              <w:t>Дихтера</w:t>
            </w:r>
            <w:proofErr w:type="spellEnd"/>
            <w:r>
              <w:rPr>
                <w:color w:val="000000"/>
              </w:rPr>
              <w:t xml:space="preserve">, Г. </w:t>
            </w:r>
            <w:proofErr w:type="spellStart"/>
            <w:r>
              <w:rPr>
                <w:color w:val="000000"/>
              </w:rPr>
              <w:t>Хомчик</w:t>
            </w:r>
            <w:proofErr w:type="spellEnd"/>
            <w:r>
              <w:rPr>
                <w:color w:val="000000"/>
              </w:rPr>
              <w:t xml:space="preserve">, Л. </w:t>
            </w:r>
            <w:proofErr w:type="spellStart"/>
            <w:r>
              <w:rPr>
                <w:color w:val="000000"/>
              </w:rPr>
              <w:t>Чебоксаровой</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5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Творческое объединение "32 августа".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7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19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Слушание и разучивание произведений: "Давай с тобой поговорим" (О. Митяев).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5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 добрым утром, любимая" (О. Митяев).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9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"Бабий яр"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5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"Вальс Бостон"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"Вальс на плоскости"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7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"Осенняя охота" (А. Розенбаум).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9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"Дождь" (А. Киреев).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9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"Подари мне рассвет" (А. Киреев).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8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"Пирога" (А. Киреев).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3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"Баржа" (И. Белый).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0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29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Песни в исполнении Г. </w:t>
            </w:r>
            <w:proofErr w:type="spellStart"/>
            <w:r>
              <w:rPr>
                <w:color w:val="000000"/>
              </w:rPr>
              <w:t>Хомчик</w:t>
            </w:r>
            <w:proofErr w:type="spellEnd"/>
            <w:r>
              <w:rPr>
                <w:color w:val="000000"/>
              </w:rPr>
              <w:t xml:space="preserve"> и др.</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8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Способы усложнения и обогащения аккордовой схемы аккомпанемента.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0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Общие принципы гармонической функциональности.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7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lastRenderedPageBreak/>
              <w:t>32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Способы усложнения основных аккордов субдоминантовой и доминантовой функций.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1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Аккорды с </w:t>
            </w:r>
            <w:proofErr w:type="spellStart"/>
            <w:r>
              <w:rPr>
                <w:color w:val="000000"/>
              </w:rPr>
              <w:t>заменными</w:t>
            </w:r>
            <w:proofErr w:type="spellEnd"/>
            <w:r>
              <w:rPr>
                <w:color w:val="000000"/>
              </w:rPr>
              <w:t xml:space="preserve"> и добавочными тонами.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Многозвучные аккорды джазовой гармонии.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46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Продолжение работы над песнями предыдущей темы.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8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История движения авторской песни в Сибири. Появление КСП.</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73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Авторская песня на Алтае. Современные фестивали, их особенности и традиционные сроки проведения.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763"/>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Творческая деятельность С. Матвеенко, В. Болотина, И. </w:t>
            </w:r>
            <w:proofErr w:type="spellStart"/>
            <w:r>
              <w:rPr>
                <w:color w:val="000000"/>
              </w:rPr>
              <w:t>Орищенко</w:t>
            </w:r>
            <w:proofErr w:type="spellEnd"/>
            <w:r>
              <w:rPr>
                <w:color w:val="000000"/>
              </w:rPr>
              <w:t>, А. Макаревича.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83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39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Томская школы гитары и джазовое направление в авторской песне. Творчество И. Иванова, И. </w:t>
            </w:r>
            <w:proofErr w:type="spellStart"/>
            <w:r>
              <w:rPr>
                <w:color w:val="000000"/>
              </w:rPr>
              <w:t>Набоких</w:t>
            </w:r>
            <w:proofErr w:type="spellEnd"/>
            <w:r>
              <w:rPr>
                <w:color w:val="000000"/>
              </w:rPr>
              <w:t>, Н. Нелюбовой.</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45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Слушание и разучивание произведений: "Кони" (С. Матвеенко).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"Паровоз" (С. Матвеенко).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0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"Провинция" (С. Матвеенко).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w:t>
            </w:r>
            <w:proofErr w:type="spellStart"/>
            <w:r>
              <w:rPr>
                <w:color w:val="000000"/>
              </w:rPr>
              <w:t>Академ</w:t>
            </w:r>
            <w:proofErr w:type="spellEnd"/>
            <w:r>
              <w:rPr>
                <w:color w:val="000000"/>
              </w:rPr>
              <w:t>" (В. Болотин).</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6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"Звездолёт"" (В. Болотин).</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5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"Озёрная" (И. </w:t>
            </w:r>
            <w:proofErr w:type="spellStart"/>
            <w:r>
              <w:rPr>
                <w:color w:val="000000"/>
              </w:rPr>
              <w:t>Орищенко</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90"/>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"Домовой" (И. </w:t>
            </w:r>
            <w:proofErr w:type="spellStart"/>
            <w:r>
              <w:rPr>
                <w:color w:val="000000"/>
              </w:rPr>
              <w:t>Орищенко</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4"/>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"Апрель" (И. </w:t>
            </w:r>
            <w:proofErr w:type="spellStart"/>
            <w:r>
              <w:rPr>
                <w:color w:val="000000"/>
              </w:rPr>
              <w:t>Орищенко</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1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w:t>
            </w:r>
            <w:proofErr w:type="spellStart"/>
            <w:r>
              <w:rPr>
                <w:color w:val="000000"/>
              </w:rPr>
              <w:t>Тучкины</w:t>
            </w:r>
            <w:proofErr w:type="spellEnd"/>
            <w:r>
              <w:rPr>
                <w:color w:val="000000"/>
              </w:rPr>
              <w:t xml:space="preserve"> штучки" (А. Макаревич)</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0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49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"Песня о Бийске" (А. Макаревич).</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74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50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Ансамбль в авторской песне. Инструментальные составы. Наиболее известные ансамбли 70-х, 80-х годов.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557"/>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Принципы дуэтного исполнительства. Творчество дуэтов: Татьяны и Сергея Никитиных, Вадима и Валерия </w:t>
            </w:r>
            <w:proofErr w:type="spellStart"/>
            <w:r>
              <w:t>Мищуков</w:t>
            </w:r>
            <w:proofErr w:type="spellEnd"/>
            <w:r>
              <w:t>, А. Иващенко и Г. Васильева.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41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Слушание и разучивание произведений. Песни в исполнении </w:t>
            </w:r>
            <w:proofErr w:type="spellStart"/>
            <w:r>
              <w:t>ансаблей</w:t>
            </w:r>
            <w:proofErr w:type="spellEnd"/>
            <w:r>
              <w:t>: "Гренада".</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49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"Не поговорили" (В. </w:t>
            </w:r>
            <w:proofErr w:type="spellStart"/>
            <w:r>
              <w:t>Мищук</w:t>
            </w:r>
            <w:proofErr w:type="spellEnd"/>
            <w:r>
              <w:t xml:space="preserve">, ст. Ю. </w:t>
            </w:r>
            <w:proofErr w:type="spellStart"/>
            <w:r>
              <w:t>Левитанского</w:t>
            </w:r>
            <w:proofErr w:type="spellEnd"/>
            <w: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01E7C">
        <w:trPr>
          <w:trHeight w:val="23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 xml:space="preserve">"Ночной дождь" (В. </w:t>
            </w:r>
            <w:proofErr w:type="spellStart"/>
            <w:r>
              <w:t>Мищук</w:t>
            </w:r>
            <w:proofErr w:type="spellEnd"/>
            <w:r>
              <w:t>, ст. Б. Пастернак).</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20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55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w:t>
            </w:r>
            <w:proofErr w:type="spellStart"/>
            <w:r>
              <w:t>Бережкарики</w:t>
            </w:r>
            <w:proofErr w:type="spellEnd"/>
            <w:r>
              <w:t>" (А. Иващенко, Г. Васильев).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A559B">
        <w:trPr>
          <w:trHeight w:val="555"/>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rPr>
                <w:color w:val="000000"/>
              </w:rPr>
              <w:t>56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 xml:space="preserve">Освоение основных </w:t>
            </w:r>
            <w:proofErr w:type="spellStart"/>
            <w:r>
              <w:rPr>
                <w:color w:val="000000"/>
              </w:rPr>
              <w:t>ритмоформул</w:t>
            </w:r>
            <w:proofErr w:type="spellEnd"/>
            <w:r>
              <w:rPr>
                <w:color w:val="000000"/>
              </w:rPr>
              <w:t xml:space="preserve"> блюза, самбы, босса-новы.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57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 xml:space="preserve">Особые приёмы </w:t>
            </w:r>
            <w:proofErr w:type="spellStart"/>
            <w:r>
              <w:rPr>
                <w:color w:val="000000"/>
              </w:rPr>
              <w:t>звукоизвлечения</w:t>
            </w:r>
            <w:proofErr w:type="spellEnd"/>
            <w:r>
              <w:rPr>
                <w:color w:val="000000"/>
              </w:rPr>
              <w:t>.</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46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lastRenderedPageBreak/>
              <w:t>58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Продолжение работы над песнями предыдущей темы.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9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59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Понятие поэтического ритма, стопы, строфы.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188"/>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Рифма и её разновидности.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1"/>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Специфика песенной поэзии.</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63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Наиболее распространённые ошибки начинающих авторов.</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1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63</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Анализ поэтических текстов Б. Окуджавы, Е. Клячкина, М. Щербакова и др.</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22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64</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Игры и упражнения (подбор рифмы, метафор, ассоциации, буриме и др.).</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65</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Отбор репертуара для сольного исполнения.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66</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Отбор репертуара для дуэтного исполнения.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01E7C">
        <w:trPr>
          <w:trHeight w:val="279"/>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pPr>
            <w:r>
              <w:t>67</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t>Отбор репертуара для ансамблевого исполнения.</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rPr>
            </w:pPr>
            <w:r>
              <w:rPr>
                <w:rFonts w:ascii="Calibri" w:hAnsi="Calibri" w:cs="Calibri"/>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pPr>
            <w: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pPr>
            <w: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68</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Актёрское мастерство.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69</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Исполнительское мастерство.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A559B">
        <w:trPr>
          <w:trHeight w:val="366"/>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70</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Работа в творческих мастерских над исполнением.</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71</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pPr>
            <w:r>
              <w:rPr>
                <w:color w:val="000000"/>
              </w:rPr>
              <w:t>Творческий концерт.</w:t>
            </w:r>
          </w:p>
        </w:tc>
        <w:tc>
          <w:tcPr>
            <w:tcW w:w="585" w:type="pct"/>
            <w:tcBorders>
              <w:left w:val="single" w:sz="4" w:space="0" w:color="000000"/>
              <w:bottom w:val="single" w:sz="4" w:space="0" w:color="000000"/>
            </w:tcBorders>
            <w:shd w:val="clear" w:color="auto" w:fill="auto"/>
          </w:tcPr>
          <w:p w:rsidR="008A5A64" w:rsidRDefault="008A5A64" w:rsidP="00B05B45">
            <w:pPr>
              <w:snapToGrid w:val="0"/>
              <w:spacing w:line="276" w:lineRule="auto"/>
              <w:rPr>
                <w:rFonts w:ascii="Calibri" w:hAnsi="Calibri" w:cs="Calibri"/>
                <w:color w:val="000000"/>
              </w:rPr>
            </w:pP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pacing w:line="276" w:lineRule="auto"/>
              <w:jc w:val="center"/>
              <w:rPr>
                <w:color w:val="000000"/>
              </w:rPr>
            </w:pPr>
            <w:r>
              <w:rPr>
                <w:color w:val="000000"/>
              </w:rPr>
              <w:t>72</w:t>
            </w: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color w:val="000000"/>
              </w:rPr>
              <w:t>Заключительное занятие. Подведение итогов работы.</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rFonts w:ascii="Calibri" w:hAnsi="Calibri" w:cs="Calibri"/>
                <w:color w:val="000000"/>
              </w:rPr>
            </w:pPr>
            <w:r>
              <w:rPr>
                <w:rFonts w:ascii="Calibri" w:hAnsi="Calibri" w:cs="Calibri"/>
                <w:color w:val="000000"/>
              </w:rPr>
              <w:t> </w:t>
            </w:r>
          </w:p>
        </w:tc>
        <w:tc>
          <w:tcPr>
            <w:tcW w:w="777" w:type="pct"/>
            <w:tcBorders>
              <w:left w:val="single" w:sz="4" w:space="0" w:color="000000"/>
              <w:bottom w:val="single" w:sz="4" w:space="0" w:color="000000"/>
            </w:tcBorders>
            <w:shd w:val="clear" w:color="auto" w:fill="auto"/>
          </w:tcPr>
          <w:p w:rsidR="008A5A64" w:rsidRDefault="008A5A64" w:rsidP="00B05B45">
            <w:pPr>
              <w:spacing w:line="276" w:lineRule="auto"/>
              <w:jc w:val="right"/>
              <w:rPr>
                <w:color w:val="000000"/>
              </w:rPr>
            </w:pPr>
            <w:r>
              <w:rPr>
                <w:color w:val="000000"/>
              </w:rPr>
              <w:t>3</w:t>
            </w: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pacing w:line="276" w:lineRule="auto"/>
              <w:jc w:val="right"/>
              <w:rPr>
                <w:color w:val="000000"/>
              </w:rPr>
            </w:pPr>
            <w:r>
              <w:rPr>
                <w:color w:val="000000"/>
              </w:rPr>
              <w:t>3</w:t>
            </w:r>
          </w:p>
        </w:tc>
      </w:tr>
      <w:tr w:rsidR="008A5A64" w:rsidTr="00001E7C">
        <w:trPr>
          <w:trHeight w:val="382"/>
        </w:trPr>
        <w:tc>
          <w:tcPr>
            <w:tcW w:w="270" w:type="pct"/>
            <w:tcBorders>
              <w:left w:val="single" w:sz="4" w:space="0" w:color="000000"/>
              <w:bottom w:val="single" w:sz="4" w:space="0" w:color="000000"/>
            </w:tcBorders>
            <w:shd w:val="clear" w:color="auto" w:fill="auto"/>
          </w:tcPr>
          <w:p w:rsidR="008A5A64" w:rsidRDefault="008A5A64" w:rsidP="00B05B45">
            <w:pPr>
              <w:snapToGrid w:val="0"/>
              <w:spacing w:line="276" w:lineRule="auto"/>
              <w:jc w:val="center"/>
              <w:rPr>
                <w:color w:val="000000"/>
              </w:rPr>
            </w:pPr>
          </w:p>
        </w:tc>
        <w:tc>
          <w:tcPr>
            <w:tcW w:w="2892" w:type="pct"/>
            <w:tcBorders>
              <w:left w:val="single" w:sz="4" w:space="0" w:color="000000"/>
              <w:bottom w:val="single" w:sz="4" w:space="0" w:color="000000"/>
            </w:tcBorders>
            <w:shd w:val="clear" w:color="auto" w:fill="auto"/>
          </w:tcPr>
          <w:p w:rsidR="008A5A64" w:rsidRDefault="008A5A64" w:rsidP="00B05B45">
            <w:pPr>
              <w:spacing w:line="276" w:lineRule="auto"/>
              <w:rPr>
                <w:color w:val="000000"/>
              </w:rPr>
            </w:pPr>
            <w:r>
              <w:rPr>
                <w:b/>
              </w:rPr>
              <w:t>ИТОГО</w:t>
            </w:r>
          </w:p>
        </w:tc>
        <w:tc>
          <w:tcPr>
            <w:tcW w:w="585" w:type="pct"/>
            <w:tcBorders>
              <w:left w:val="single" w:sz="4" w:space="0" w:color="000000"/>
              <w:bottom w:val="single" w:sz="4" w:space="0" w:color="000000"/>
            </w:tcBorders>
            <w:shd w:val="clear" w:color="auto" w:fill="auto"/>
          </w:tcPr>
          <w:p w:rsidR="008A5A64" w:rsidRDefault="008A5A64" w:rsidP="00B05B45">
            <w:pPr>
              <w:spacing w:line="276" w:lineRule="auto"/>
              <w:rPr>
                <w:b/>
                <w:color w:val="000000"/>
              </w:rPr>
            </w:pPr>
            <w:r>
              <w:rPr>
                <w:b/>
                <w:color w:val="000000"/>
              </w:rPr>
              <w:t>216</w:t>
            </w:r>
          </w:p>
        </w:tc>
        <w:tc>
          <w:tcPr>
            <w:tcW w:w="777" w:type="pct"/>
            <w:tcBorders>
              <w:left w:val="single" w:sz="4" w:space="0" w:color="000000"/>
              <w:bottom w:val="single" w:sz="4" w:space="0" w:color="000000"/>
            </w:tcBorders>
            <w:shd w:val="clear" w:color="auto" w:fill="auto"/>
          </w:tcPr>
          <w:p w:rsidR="008A5A64" w:rsidRDefault="008A5A64" w:rsidP="00B05B45">
            <w:pPr>
              <w:snapToGrid w:val="0"/>
              <w:spacing w:line="276" w:lineRule="auto"/>
              <w:jc w:val="right"/>
              <w:rPr>
                <w:b/>
                <w:color w:val="000000"/>
              </w:rPr>
            </w:pPr>
          </w:p>
        </w:tc>
        <w:tc>
          <w:tcPr>
            <w:tcW w:w="476" w:type="pct"/>
            <w:tcBorders>
              <w:left w:val="single" w:sz="4" w:space="0" w:color="000000"/>
              <w:bottom w:val="single" w:sz="4" w:space="0" w:color="000000"/>
              <w:right w:val="single" w:sz="4" w:space="0" w:color="000000"/>
            </w:tcBorders>
            <w:shd w:val="clear" w:color="auto" w:fill="auto"/>
          </w:tcPr>
          <w:p w:rsidR="008A5A64" w:rsidRDefault="008A5A64" w:rsidP="00B05B45">
            <w:pPr>
              <w:snapToGrid w:val="0"/>
              <w:spacing w:line="276" w:lineRule="auto"/>
              <w:jc w:val="right"/>
              <w:rPr>
                <w:color w:val="000000"/>
              </w:rPr>
            </w:pPr>
          </w:p>
        </w:tc>
      </w:tr>
    </w:tbl>
    <w:p w:rsidR="008A5A64" w:rsidRPr="001D02CA" w:rsidRDefault="008A5A64" w:rsidP="001D02CA">
      <w:pPr>
        <w:spacing w:line="276" w:lineRule="auto"/>
        <w:rPr>
          <w:b/>
          <w:sz w:val="28"/>
          <w:szCs w:val="28"/>
        </w:rPr>
      </w:pPr>
      <w:r w:rsidRPr="001D02CA">
        <w:rPr>
          <w:b/>
          <w:sz w:val="28"/>
          <w:szCs w:val="28"/>
        </w:rPr>
        <w:t xml:space="preserve">4-й год обучения </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
        <w:gridCol w:w="6053"/>
        <w:gridCol w:w="784"/>
        <w:gridCol w:w="907"/>
        <w:gridCol w:w="1145"/>
      </w:tblGrid>
      <w:tr w:rsidR="001D02CA" w:rsidTr="001D02CA">
        <w:trPr>
          <w:trHeight w:val="392"/>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pPr>
            <w:r>
              <w:rPr>
                <w:color w:val="000000"/>
              </w:rPr>
              <w:t>наименование разделов, тем</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всего часов</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теория</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практика</w:t>
            </w:r>
          </w:p>
        </w:tc>
      </w:tr>
      <w:tr w:rsidR="001D02CA" w:rsidTr="000A559B">
        <w:trPr>
          <w:trHeight w:val="82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b/>
              </w:rPr>
            </w:pPr>
            <w:r>
              <w:rPr>
                <w:b/>
              </w:rPr>
              <w:t>Вводное занятие.</w:t>
            </w:r>
          </w:p>
          <w:p w:rsidR="001D02CA" w:rsidRDefault="001D02CA" w:rsidP="00B05B45">
            <w:pPr>
              <w:spacing w:line="276" w:lineRule="auto"/>
            </w:pPr>
            <w:r>
              <w:t xml:space="preserve">Особенности и возможности певческого голоса. </w:t>
            </w:r>
          </w:p>
          <w:p w:rsidR="001D02CA" w:rsidRDefault="001D02CA" w:rsidP="001D02CA">
            <w:pPr>
              <w:spacing w:line="276" w:lineRule="auto"/>
            </w:pPr>
            <w:r>
              <w:t>Беседа о гигиене певческого голоса.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0A559B">
        <w:trPr>
          <w:trHeight w:val="56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1D02CA">
            <w:pPr>
              <w:autoSpaceDE w:val="0"/>
              <w:spacing w:line="276" w:lineRule="auto"/>
            </w:pPr>
            <w:r>
              <w:t>Музыкальный звук и его свойства (высота, тембр)</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75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Вокально – ансамблевая работа</w:t>
            </w:r>
          </w:p>
          <w:p w:rsidR="001D02CA" w:rsidRDefault="001D02CA" w:rsidP="001D02CA">
            <w:pPr>
              <w:autoSpaceDE w:val="0"/>
              <w:spacing w:line="276" w:lineRule="auto"/>
              <w:rPr>
                <w:b/>
                <w:color w:val="000000"/>
              </w:rPr>
            </w:pPr>
            <w:r>
              <w:rPr>
                <w:color w:val="000000"/>
              </w:rPr>
              <w:t>Певческая установка</w:t>
            </w:r>
            <w:r>
              <w:rPr>
                <w:b/>
                <w:color w:val="000000"/>
              </w:rPr>
              <w:t xml:space="preserve">. </w:t>
            </w:r>
            <w:r>
              <w:rPr>
                <w:color w:val="000000"/>
              </w:rPr>
              <w:t>Взаимосвязь речи и пения, как проявлений голосовой активности: общее и отличное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b/>
              </w:rPr>
            </w:pPr>
            <w:r>
              <w:rPr>
                <w:b/>
              </w:rPr>
              <w:t xml:space="preserve"> Теоретико-аналитическая работа</w:t>
            </w:r>
          </w:p>
          <w:p w:rsidR="001D02CA" w:rsidRDefault="001D02CA" w:rsidP="00B05B45">
            <w:pPr>
              <w:spacing w:line="276" w:lineRule="auto"/>
            </w:pPr>
            <w:r>
              <w:t xml:space="preserve">Формы бытования авторской песни (концерты, фестивали, бытовое </w:t>
            </w:r>
            <w:proofErr w:type="spellStart"/>
            <w:r>
              <w:t>музицирование</w:t>
            </w:r>
            <w:proofErr w:type="spellEnd"/>
            <w:r>
              <w:t>).</w:t>
            </w:r>
          </w:p>
          <w:p w:rsidR="001D02CA" w:rsidRDefault="001D02CA" w:rsidP="001D02CA">
            <w:pPr>
              <w:spacing w:line="276" w:lineRule="auto"/>
            </w:pPr>
            <w:r>
              <w:t xml:space="preserve">Просмотр видеозаписей выступлений ансамблей </w:t>
            </w:r>
            <w:proofErr w:type="spellStart"/>
            <w:r>
              <w:t>наразличных</w:t>
            </w:r>
            <w:proofErr w:type="spellEnd"/>
            <w:r>
              <w:t xml:space="preserve"> конкурсах и фестивалях авторской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pPr>
            <w:r>
              <w:rPr>
                <w:rFonts w:eastAsia="Calibri"/>
                <w:lang w:eastAsia="en-US"/>
              </w:rPr>
              <w:t>Динамика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Вокально – ансамблевая работа</w:t>
            </w:r>
          </w:p>
          <w:p w:rsidR="001D02CA" w:rsidRDefault="001D02CA" w:rsidP="00B05B45">
            <w:pPr>
              <w:autoSpaceDE w:val="0"/>
              <w:spacing w:line="276" w:lineRule="auto"/>
            </w:pPr>
            <w:r>
              <w:t>Дыхание.</w:t>
            </w:r>
          </w:p>
          <w:p w:rsidR="001D02CA" w:rsidRDefault="001D02CA" w:rsidP="00D031EF">
            <w:pPr>
              <w:autoSpaceDE w:val="0"/>
              <w:spacing w:line="276" w:lineRule="auto"/>
              <w:rPr>
                <w:color w:val="000000"/>
              </w:rPr>
            </w:pPr>
            <w:r>
              <w:lastRenderedPageBreak/>
              <w:t>Типы дыхания (грудное, брюшное, смешанное-</w:t>
            </w:r>
            <w:proofErr w:type="spellStart"/>
            <w:r>
              <w:t>грудо</w:t>
            </w:r>
            <w:proofErr w:type="spellEnd"/>
            <w:r>
              <w:t>-брюшное)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lastRenderedPageBreak/>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lastRenderedPageBreak/>
              <w:t>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pPr>
            <w:r>
              <w:t>Музыкальный звук и его свойства (длительность)</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6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 xml:space="preserve">Вокально – ансамблевая работа </w:t>
            </w:r>
          </w:p>
          <w:p w:rsidR="001D02CA" w:rsidRDefault="001D02CA" w:rsidP="00D031EF">
            <w:pPr>
              <w:autoSpaceDE w:val="0"/>
              <w:spacing w:line="276" w:lineRule="auto"/>
              <w:rPr>
                <w:b/>
              </w:rPr>
            </w:pPr>
            <w:r>
              <w:t xml:space="preserve">Дыхание. Формирование правильных навыков дыхания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38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b/>
              </w:rPr>
            </w:pPr>
            <w:r>
              <w:rPr>
                <w:b/>
              </w:rPr>
              <w:t>Теоретико-аналитическая работа</w:t>
            </w:r>
          </w:p>
          <w:p w:rsidR="001D02CA" w:rsidRDefault="001D02CA" w:rsidP="00B05B45">
            <w:pPr>
              <w:spacing w:line="276" w:lineRule="auto"/>
            </w:pPr>
            <w:r>
              <w:t>Автор, исполнитель, ансамбль в авторской песне.</w:t>
            </w:r>
          </w:p>
          <w:p w:rsidR="001D02CA" w:rsidRDefault="001D02CA" w:rsidP="00D031EF">
            <w:pPr>
              <w:spacing w:line="276" w:lineRule="auto"/>
              <w:jc w:val="both"/>
              <w:rPr>
                <w:b/>
              </w:rPr>
            </w:pPr>
            <w:r>
              <w:t>Слушание авторских песен, исполнителей, ансамблей.</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38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rPr>
                <w:rFonts w:eastAsia="Calibri"/>
                <w:lang w:eastAsia="en-US"/>
              </w:rPr>
            </w:pPr>
            <w:r>
              <w:rPr>
                <w:rFonts w:eastAsia="Calibri"/>
                <w:lang w:eastAsia="en-US"/>
              </w:rPr>
              <w:t>Ритм</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38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Вокально – ансамблевая работа</w:t>
            </w:r>
          </w:p>
          <w:p w:rsidR="001D02CA" w:rsidRDefault="001D02CA" w:rsidP="00D031EF">
            <w:pPr>
              <w:autoSpaceDE w:val="0"/>
              <w:spacing w:line="276" w:lineRule="auto"/>
            </w:pPr>
            <w:r>
              <w:t>Дикция и артикуляция. Строение артикуляционного аппарата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9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Звукообразование. Музыкальные штрихи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7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proofErr w:type="spellStart"/>
            <w:r>
              <w:t>Звуковедение</w:t>
            </w:r>
            <w:proofErr w:type="spellEnd"/>
            <w:r>
              <w:t xml:space="preserve"> и чистота интонирования</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5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Резонатор</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2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Распевание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16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Теоретико-аналитическая работа</w:t>
            </w:r>
          </w:p>
          <w:p w:rsidR="001D02CA" w:rsidRDefault="001D02CA" w:rsidP="00B05B45">
            <w:pPr>
              <w:spacing w:line="276" w:lineRule="auto"/>
            </w:pPr>
            <w:r>
              <w:t xml:space="preserve">Песни </w:t>
            </w:r>
            <w:proofErr w:type="spellStart"/>
            <w:r>
              <w:t>Ю.Визбора</w:t>
            </w:r>
            <w:proofErr w:type="spellEnd"/>
            <w:r>
              <w:t>.</w:t>
            </w:r>
          </w:p>
          <w:p w:rsidR="001D02CA" w:rsidRDefault="001D02CA" w:rsidP="00D031EF">
            <w:pPr>
              <w:spacing w:line="276" w:lineRule="auto"/>
              <w:jc w:val="both"/>
              <w:rPr>
                <w:b/>
              </w:rPr>
            </w:pPr>
            <w:r>
              <w:t xml:space="preserve">Слушание песен </w:t>
            </w:r>
            <w:proofErr w:type="spellStart"/>
            <w:r>
              <w:t>Ю.Визбора</w:t>
            </w:r>
            <w:proofErr w:type="spellEnd"/>
            <w:r>
              <w:t xml:space="preserve"> в </w:t>
            </w:r>
            <w:proofErr w:type="spellStart"/>
            <w:r>
              <w:t>исполении</w:t>
            </w:r>
            <w:proofErr w:type="spellEnd"/>
            <w:r>
              <w:t xml:space="preserve"> различных составов ансамблей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17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rPr>
                <w:b/>
              </w:rPr>
            </w:pPr>
            <w:r>
              <w:t xml:space="preserve">Разучивание песни </w:t>
            </w:r>
            <w:proofErr w:type="spellStart"/>
            <w:r>
              <w:t>Ю.Визбора</w:t>
            </w:r>
            <w:proofErr w:type="spellEnd"/>
            <w:r>
              <w:t>: «Домбайский вальс»</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76"/>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18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чувства ансамбля. Унисон</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56"/>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19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Музыкально - теоретическая подготовка</w:t>
            </w:r>
          </w:p>
          <w:p w:rsidR="001D02CA" w:rsidRDefault="001D02CA" w:rsidP="00D031EF">
            <w:pPr>
              <w:autoSpaceDE w:val="0"/>
              <w:spacing w:line="276" w:lineRule="auto"/>
              <w:rPr>
                <w:b/>
              </w:rPr>
            </w:pPr>
            <w:r>
              <w:rPr>
                <w:rFonts w:eastAsia="Calibri"/>
                <w:lang w:eastAsia="en-US"/>
              </w:rPr>
              <w:t>Интервал</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rPr>
                <w:b/>
              </w:rPr>
            </w:pPr>
            <w:r>
              <w:t xml:space="preserve">Разучивание песни </w:t>
            </w:r>
            <w:proofErr w:type="spellStart"/>
            <w:r>
              <w:t>Ю.Визбора</w:t>
            </w:r>
            <w:proofErr w:type="spellEnd"/>
            <w:r>
              <w:t xml:space="preserve">: «Наполним музыкой сердца»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78"/>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2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pPr>
            <w:r>
              <w:t xml:space="preserve">Канон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28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rPr>
                <w:b/>
              </w:rPr>
            </w:pPr>
            <w:r>
              <w:t>Музыкальный звук и его свойства (устойчивые и не устойчивые)</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lastRenderedPageBreak/>
              <w:t>29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D031EF">
            <w:pPr>
              <w:autoSpaceDE w:val="0"/>
              <w:spacing w:line="276" w:lineRule="auto"/>
              <w:rPr>
                <w:b/>
              </w:rPr>
            </w:pPr>
            <w:r>
              <w:t xml:space="preserve">Разучивание песни </w:t>
            </w:r>
            <w:proofErr w:type="spellStart"/>
            <w:r>
              <w:t>Ю.Визбора</w:t>
            </w:r>
            <w:proofErr w:type="spellEnd"/>
            <w:r>
              <w:t>: «А зима будет большая»</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3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42"/>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rFonts w:eastAsia="Calibri"/>
                <w:lang w:eastAsia="en-US"/>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6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4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contextualSpacing/>
            </w:pPr>
            <w:r>
              <w:t xml:space="preserve">Разучивание песни </w:t>
            </w:r>
            <w:proofErr w:type="spellStart"/>
            <w:r>
              <w:t>Ю.Визбора</w:t>
            </w:r>
            <w:proofErr w:type="spellEnd"/>
            <w:r>
              <w:t>: «Александра»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8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7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39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40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rPr>
                <w:b/>
              </w:rPr>
            </w:pPr>
            <w:r>
              <w:t>Лад. Мажорный и минорный лады.</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Теоретико-аналитическая работа</w:t>
            </w:r>
          </w:p>
          <w:p w:rsidR="001D02CA" w:rsidRDefault="001D02CA" w:rsidP="00B05B45">
            <w:pPr>
              <w:spacing w:line="276" w:lineRule="auto"/>
            </w:pPr>
            <w:r>
              <w:t>Песенная поэзия Б. Окуджавы. Военные, лирические, иронические песни.</w:t>
            </w:r>
          </w:p>
          <w:p w:rsidR="001D02CA" w:rsidRDefault="001D02CA" w:rsidP="00D031EF">
            <w:pPr>
              <w:spacing w:line="276" w:lineRule="auto"/>
              <w:jc w:val="both"/>
              <w:rPr>
                <w:b/>
              </w:rPr>
            </w:pPr>
            <w:r>
              <w:t xml:space="preserve">Слушание песен </w:t>
            </w:r>
            <w:proofErr w:type="spellStart"/>
            <w:r>
              <w:t>Б.Окуджавы</w:t>
            </w:r>
            <w:proofErr w:type="spellEnd"/>
            <w:r>
              <w:t xml:space="preserve"> в исполнении различных составов ансамблей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B05B45">
            <w:pPr>
              <w:autoSpaceDE w:val="0"/>
              <w:spacing w:line="276" w:lineRule="auto"/>
            </w:pPr>
            <w:r>
              <w:t>Разучивание песни</w:t>
            </w:r>
          </w:p>
          <w:p w:rsidR="001D02CA" w:rsidRDefault="001D02CA" w:rsidP="00D031EF">
            <w:pPr>
              <w:autoSpaceDE w:val="0"/>
              <w:spacing w:line="276" w:lineRule="auto"/>
              <w:rPr>
                <w:b/>
              </w:rPr>
            </w:pPr>
            <w:r>
              <w:t xml:space="preserve"> Б. Окуджавы: «До свидания, мальчики».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pStyle w:val="Default"/>
              <w:spacing w:line="276" w:lineRule="auto"/>
              <w:jc w:val="both"/>
            </w:pPr>
            <w:r>
              <w:t>Формирование чувства ансамбля.</w:t>
            </w:r>
            <w:r>
              <w:rPr>
                <w:highlight w:val="lightGray"/>
              </w:rPr>
              <w:t xml:space="preserve"> </w:t>
            </w:r>
            <w:r>
              <w:t xml:space="preserve">Значение термина «ансамбль». </w:t>
            </w:r>
          </w:p>
          <w:p w:rsidR="001D02CA" w:rsidRDefault="001D02CA" w:rsidP="00B05B45">
            <w:pPr>
              <w:autoSpaceDE w:val="0"/>
              <w:spacing w:line="276" w:lineRule="auto"/>
            </w:pP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D031EF">
        <w:trPr>
          <w:trHeight w:val="328"/>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7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5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49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Музыкально-теоретическая подготовка</w:t>
            </w:r>
          </w:p>
          <w:p w:rsidR="001D02CA" w:rsidRDefault="001D02CA" w:rsidP="00D031EF">
            <w:pPr>
              <w:autoSpaceDE w:val="0"/>
              <w:spacing w:line="276" w:lineRule="auto"/>
              <w:rPr>
                <w:rFonts w:eastAsia="Calibri"/>
                <w:lang w:eastAsia="en-US"/>
              </w:rPr>
            </w:pPr>
            <w:r>
              <w:rPr>
                <w:rFonts w:eastAsia="Calibri"/>
                <w:lang w:eastAsia="en-US"/>
              </w:rPr>
              <w:t>Размер (2/4,3/3,4/4)</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 xml:space="preserve">Разучивание песни </w:t>
            </w:r>
          </w:p>
          <w:p w:rsidR="001D02CA" w:rsidRDefault="001D02CA" w:rsidP="00B05B45">
            <w:pPr>
              <w:autoSpaceDE w:val="0"/>
              <w:spacing w:line="276" w:lineRule="auto"/>
            </w:pPr>
            <w:r>
              <w:t>Б. Окуджавы: «Грузинская песня»</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39"/>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lastRenderedPageBreak/>
              <w:t>53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rFonts w:eastAsia="Calibri"/>
                <w:lang w:eastAsia="en-US"/>
              </w:rPr>
              <w:t>Ансамбль. Работа над единой манерой исполнения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8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6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D031EF">
            <w:pPr>
              <w:autoSpaceDE w:val="0"/>
              <w:spacing w:line="276" w:lineRule="auto"/>
            </w:pPr>
            <w:r>
              <w:t>Темп</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pPr>
            <w:r>
              <w:rPr>
                <w:b/>
              </w:rPr>
              <w:t>Теоретико-аналитическая работа</w:t>
            </w:r>
          </w:p>
          <w:p w:rsidR="001D02CA" w:rsidRDefault="001D02CA" w:rsidP="00B05B45">
            <w:pPr>
              <w:spacing w:line="276" w:lineRule="auto"/>
              <w:jc w:val="both"/>
              <w:rPr>
                <w:b/>
              </w:rPr>
            </w:pPr>
            <w:r>
              <w:t>Жанр бардовской песни, его отличительные признаки.</w:t>
            </w:r>
          </w:p>
          <w:p w:rsidR="001D02CA" w:rsidRDefault="001D02CA" w:rsidP="00D031EF">
            <w:pPr>
              <w:spacing w:line="276" w:lineRule="auto"/>
              <w:jc w:val="both"/>
              <w:rPr>
                <w:b/>
              </w:rPr>
            </w:pPr>
            <w:r>
              <w:t>Слушание бардовских песен</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FF0000"/>
              </w:rPr>
            </w:pPr>
            <w:r>
              <w:rPr>
                <w:b/>
              </w:rPr>
              <w:t>Вокально – ансамблевая работа</w:t>
            </w:r>
          </w:p>
          <w:p w:rsidR="001D02CA" w:rsidRDefault="001D02CA" w:rsidP="00B05B45">
            <w:pPr>
              <w:autoSpaceDE w:val="0"/>
              <w:spacing w:line="276" w:lineRule="auto"/>
            </w:pPr>
            <w:r>
              <w:t>Разучивание песни</w:t>
            </w:r>
          </w:p>
          <w:p w:rsidR="001D02CA" w:rsidRDefault="001D02CA" w:rsidP="00D031EF">
            <w:pPr>
              <w:autoSpaceDE w:val="0"/>
              <w:spacing w:line="276" w:lineRule="auto"/>
              <w:rPr>
                <w:b/>
              </w:rPr>
            </w:pPr>
            <w:r>
              <w:t xml:space="preserve"> Б. Окуджавы: «Десятый наш десантный батальон»</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59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76"/>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rFonts w:eastAsia="Calibri"/>
                <w:lang w:eastAsia="en-US"/>
              </w:rPr>
              <w:t>Ансамбль. Работа над единой манерой исполнения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80"/>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60"/>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63</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64</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color w:val="000000"/>
              </w:rPr>
            </w:pPr>
            <w:r>
              <w:rPr>
                <w:b/>
              </w:rPr>
              <w:t>Музыкально - теоретическая подготовка</w:t>
            </w:r>
          </w:p>
          <w:p w:rsidR="001D02CA" w:rsidRDefault="001D02CA" w:rsidP="00B05B45">
            <w:pPr>
              <w:autoSpaceDE w:val="0"/>
              <w:spacing w:line="276" w:lineRule="auto"/>
            </w:pPr>
            <w:r>
              <w:t>Основы музыкальной формы (куплет, припев, фраза)</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pacing w:line="276" w:lineRule="auto"/>
              <w:jc w:val="center"/>
              <w:rPr>
                <w:color w:val="000000"/>
              </w:rPr>
            </w:pPr>
            <w:r>
              <w:rPr>
                <w:color w:val="000000"/>
              </w:rPr>
              <w:t>1</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2</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65</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 xml:space="preserve">Разучивание песни </w:t>
            </w:r>
          </w:p>
          <w:p w:rsidR="001D02CA" w:rsidRDefault="001D02CA" w:rsidP="00D031EF">
            <w:pPr>
              <w:autoSpaceDE w:val="0"/>
              <w:spacing w:line="276" w:lineRule="auto"/>
              <w:rPr>
                <w:b/>
              </w:rPr>
            </w:pPr>
            <w:r>
              <w:t xml:space="preserve">Б. Окуджавы: «Надежды маленький </w:t>
            </w:r>
            <w:proofErr w:type="spellStart"/>
            <w:r>
              <w:t>оркестрик</w:t>
            </w:r>
            <w:proofErr w:type="spellEnd"/>
            <w:r>
              <w:t xml:space="preserve">»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1D02CA">
        <w:trPr>
          <w:trHeight w:val="57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66</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95"/>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67</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Работа с солистами над </w:t>
            </w:r>
            <w:r>
              <w:t xml:space="preserve">песней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417"/>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68</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4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69</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rPr>
                <w:rFonts w:eastAsia="Calibri"/>
                <w:lang w:eastAsia="en-US"/>
              </w:rPr>
              <w:t>Ансамбль. Работа над э</w:t>
            </w:r>
            <w:r>
              <w:t xml:space="preserve">лементами </w:t>
            </w:r>
            <w:proofErr w:type="spellStart"/>
            <w:r>
              <w:t>двухголосия</w:t>
            </w:r>
            <w:proofErr w:type="spellEnd"/>
            <w:r>
              <w:t xml:space="preserve"> песни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2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70</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t>Формирование исполнительских навыков</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01"/>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71</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autoSpaceDE w:val="0"/>
              <w:spacing w:line="276" w:lineRule="auto"/>
              <w:rPr>
                <w:b/>
              </w:rPr>
            </w:pPr>
            <w:r>
              <w:t>Работа с микрофонами</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263"/>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r>
              <w:rPr>
                <w:color w:val="000000"/>
              </w:rPr>
              <w:t>72</w:t>
            </w: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D031EF">
            <w:pPr>
              <w:spacing w:line="276" w:lineRule="auto"/>
              <w:jc w:val="both"/>
              <w:rPr>
                <w:b/>
              </w:rPr>
            </w:pPr>
            <w:r>
              <w:rPr>
                <w:b/>
              </w:rPr>
              <w:t>Заключительное занятие -концерт</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color w:val="000000"/>
              </w:rPr>
            </w:pPr>
            <w:r>
              <w:rPr>
                <w:color w:val="000000"/>
              </w:rPr>
              <w:t>3</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jc w:val="center"/>
              <w:rPr>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pacing w:line="276" w:lineRule="auto"/>
              <w:jc w:val="center"/>
              <w:rPr>
                <w:color w:val="000000"/>
              </w:rPr>
            </w:pPr>
            <w:r>
              <w:rPr>
                <w:color w:val="000000"/>
              </w:rPr>
              <w:t>3</w:t>
            </w:r>
          </w:p>
        </w:tc>
      </w:tr>
      <w:tr w:rsidR="001D02CA" w:rsidTr="00D031EF">
        <w:trPr>
          <w:trHeight w:val="354"/>
        </w:trPr>
        <w:tc>
          <w:tcPr>
            <w:tcW w:w="24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rPr>
                <w:color w:val="000000"/>
              </w:rPr>
            </w:pPr>
          </w:p>
        </w:tc>
        <w:tc>
          <w:tcPr>
            <w:tcW w:w="3394" w:type="pct"/>
            <w:tcBorders>
              <w:top w:val="single" w:sz="4" w:space="0" w:color="000000"/>
              <w:left w:val="single" w:sz="4" w:space="0" w:color="000000"/>
              <w:bottom w:val="single" w:sz="4" w:space="0" w:color="000000"/>
            </w:tcBorders>
            <w:shd w:val="clear" w:color="auto" w:fill="auto"/>
          </w:tcPr>
          <w:p w:rsidR="001D02CA" w:rsidRDefault="001D02CA" w:rsidP="00B05B45">
            <w:pPr>
              <w:autoSpaceDE w:val="0"/>
              <w:spacing w:line="276" w:lineRule="auto"/>
              <w:rPr>
                <w:b/>
              </w:rPr>
            </w:pPr>
            <w:r>
              <w:rPr>
                <w:b/>
              </w:rPr>
              <w:t>ИТОГО</w:t>
            </w:r>
          </w:p>
        </w:tc>
        <w:tc>
          <w:tcPr>
            <w:tcW w:w="264" w:type="pct"/>
            <w:tcBorders>
              <w:top w:val="single" w:sz="4" w:space="0" w:color="000000"/>
              <w:left w:val="single" w:sz="4" w:space="0" w:color="000000"/>
              <w:bottom w:val="single" w:sz="4" w:space="0" w:color="000000"/>
            </w:tcBorders>
            <w:shd w:val="clear" w:color="auto" w:fill="auto"/>
          </w:tcPr>
          <w:p w:rsidR="001D02CA" w:rsidRDefault="001D02CA" w:rsidP="00B05B45">
            <w:pPr>
              <w:spacing w:line="276" w:lineRule="auto"/>
              <w:jc w:val="center"/>
              <w:rPr>
                <w:b/>
                <w:color w:val="000000"/>
              </w:rPr>
            </w:pPr>
            <w:r>
              <w:rPr>
                <w:b/>
                <w:color w:val="000000"/>
              </w:rPr>
              <w:t>216</w:t>
            </w:r>
          </w:p>
        </w:tc>
        <w:tc>
          <w:tcPr>
            <w:tcW w:w="485" w:type="pct"/>
            <w:tcBorders>
              <w:top w:val="single" w:sz="4" w:space="0" w:color="000000"/>
              <w:left w:val="single" w:sz="4" w:space="0" w:color="000000"/>
              <w:bottom w:val="single" w:sz="4" w:space="0" w:color="000000"/>
              <w:right w:val="single" w:sz="4" w:space="0" w:color="auto"/>
            </w:tcBorders>
            <w:shd w:val="clear" w:color="auto" w:fill="auto"/>
          </w:tcPr>
          <w:p w:rsidR="001D02CA" w:rsidRDefault="001D02CA" w:rsidP="00B05B45">
            <w:pPr>
              <w:snapToGrid w:val="0"/>
              <w:spacing w:line="276" w:lineRule="auto"/>
              <w:rPr>
                <w:b/>
                <w:color w:val="00000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D02CA" w:rsidRDefault="001D02CA" w:rsidP="00B05B45">
            <w:pPr>
              <w:snapToGrid w:val="0"/>
              <w:spacing w:line="276" w:lineRule="auto"/>
              <w:jc w:val="center"/>
              <w:rPr>
                <w:color w:val="000000"/>
              </w:rPr>
            </w:pPr>
          </w:p>
        </w:tc>
      </w:tr>
    </w:tbl>
    <w:p w:rsidR="008A5A64" w:rsidRDefault="008A5A64" w:rsidP="000A559B">
      <w:pPr>
        <w:spacing w:line="276" w:lineRule="auto"/>
        <w:rPr>
          <w:b/>
          <w:sz w:val="28"/>
          <w:szCs w:val="28"/>
        </w:rPr>
      </w:pPr>
      <w:r>
        <w:rPr>
          <w:b/>
          <w:sz w:val="28"/>
          <w:szCs w:val="28"/>
        </w:rPr>
        <w:t xml:space="preserve">5-й год обучения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760"/>
        <w:gridCol w:w="890"/>
        <w:gridCol w:w="963"/>
        <w:gridCol w:w="1262"/>
      </w:tblGrid>
      <w:tr w:rsidR="000A559B" w:rsidRPr="000A559B" w:rsidTr="000A559B">
        <w:trPr>
          <w:trHeight w:val="557"/>
        </w:trPr>
        <w:tc>
          <w:tcPr>
            <w:tcW w:w="252" w:type="pct"/>
            <w:shd w:val="clear" w:color="auto" w:fill="auto"/>
          </w:tcPr>
          <w:p w:rsidR="000A559B" w:rsidRPr="000A559B" w:rsidRDefault="000A559B" w:rsidP="00B05B45">
            <w:pPr>
              <w:spacing w:line="276" w:lineRule="auto"/>
              <w:jc w:val="center"/>
              <w:rPr>
                <w:b/>
                <w:color w:val="000000"/>
              </w:rPr>
            </w:pPr>
            <w:r w:rsidRPr="000A559B">
              <w:rPr>
                <w:b/>
                <w:color w:val="000000"/>
              </w:rPr>
              <w:t>№</w:t>
            </w:r>
          </w:p>
        </w:tc>
        <w:tc>
          <w:tcPr>
            <w:tcW w:w="3082" w:type="pct"/>
            <w:shd w:val="clear" w:color="auto" w:fill="auto"/>
          </w:tcPr>
          <w:p w:rsidR="000A559B" w:rsidRPr="000A559B" w:rsidRDefault="000A559B" w:rsidP="00B05B45">
            <w:pPr>
              <w:spacing w:line="276" w:lineRule="auto"/>
              <w:jc w:val="center"/>
              <w:rPr>
                <w:b/>
                <w:color w:val="000000"/>
              </w:rPr>
            </w:pPr>
            <w:r w:rsidRPr="000A559B">
              <w:rPr>
                <w:b/>
                <w:color w:val="000000"/>
              </w:rPr>
              <w:t>наименование разделов, тем</w:t>
            </w:r>
          </w:p>
        </w:tc>
        <w:tc>
          <w:tcPr>
            <w:tcW w:w="476" w:type="pct"/>
            <w:shd w:val="clear" w:color="auto" w:fill="auto"/>
          </w:tcPr>
          <w:p w:rsidR="000A559B" w:rsidRPr="000A559B" w:rsidRDefault="000A559B" w:rsidP="00B05B45">
            <w:pPr>
              <w:spacing w:line="276" w:lineRule="auto"/>
              <w:jc w:val="center"/>
              <w:rPr>
                <w:b/>
                <w:color w:val="000000"/>
              </w:rPr>
            </w:pPr>
            <w:r w:rsidRPr="000A559B">
              <w:rPr>
                <w:b/>
                <w:color w:val="000000"/>
              </w:rPr>
              <w:t>всего часов</w:t>
            </w:r>
          </w:p>
        </w:tc>
        <w:tc>
          <w:tcPr>
            <w:tcW w:w="515" w:type="pct"/>
            <w:shd w:val="clear" w:color="auto" w:fill="auto"/>
          </w:tcPr>
          <w:p w:rsidR="000A559B" w:rsidRPr="000A559B" w:rsidRDefault="000A559B" w:rsidP="00B05B45">
            <w:pPr>
              <w:spacing w:line="276" w:lineRule="auto"/>
              <w:jc w:val="center"/>
              <w:rPr>
                <w:b/>
                <w:color w:val="000000"/>
              </w:rPr>
            </w:pPr>
            <w:r w:rsidRPr="000A559B">
              <w:rPr>
                <w:b/>
                <w:color w:val="000000"/>
              </w:rPr>
              <w:t>теория</w:t>
            </w:r>
          </w:p>
        </w:tc>
        <w:tc>
          <w:tcPr>
            <w:tcW w:w="675" w:type="pct"/>
            <w:shd w:val="clear" w:color="auto" w:fill="auto"/>
          </w:tcPr>
          <w:p w:rsidR="000A559B" w:rsidRPr="000A559B" w:rsidRDefault="000A559B" w:rsidP="00B05B45">
            <w:pPr>
              <w:spacing w:line="276" w:lineRule="auto"/>
              <w:jc w:val="center"/>
              <w:rPr>
                <w:b/>
                <w:color w:val="000000"/>
              </w:rPr>
            </w:pPr>
            <w:r w:rsidRPr="000A559B">
              <w:rPr>
                <w:b/>
                <w:color w:val="000000"/>
              </w:rPr>
              <w:t>практика</w:t>
            </w:r>
          </w:p>
        </w:tc>
      </w:tr>
      <w:tr w:rsidR="000A559B" w:rsidTr="000A559B">
        <w:trPr>
          <w:trHeight w:val="622"/>
        </w:trPr>
        <w:tc>
          <w:tcPr>
            <w:tcW w:w="252" w:type="pct"/>
            <w:shd w:val="clear" w:color="auto" w:fill="auto"/>
          </w:tcPr>
          <w:p w:rsidR="000A559B" w:rsidRDefault="000A559B" w:rsidP="00B05B45">
            <w:pPr>
              <w:spacing w:line="276" w:lineRule="auto"/>
              <w:jc w:val="center"/>
              <w:rPr>
                <w:color w:val="000000"/>
              </w:rPr>
            </w:pPr>
            <w:r>
              <w:rPr>
                <w:color w:val="000000"/>
              </w:rPr>
              <w:t>1</w:t>
            </w:r>
          </w:p>
        </w:tc>
        <w:tc>
          <w:tcPr>
            <w:tcW w:w="3082" w:type="pct"/>
            <w:shd w:val="clear" w:color="auto" w:fill="auto"/>
          </w:tcPr>
          <w:p w:rsidR="000A559B" w:rsidRDefault="000A559B" w:rsidP="00B05B45">
            <w:pPr>
              <w:spacing w:line="276" w:lineRule="auto"/>
              <w:rPr>
                <w:b/>
              </w:rPr>
            </w:pPr>
            <w:r>
              <w:rPr>
                <w:b/>
              </w:rPr>
              <w:t>Вводное занятие.</w:t>
            </w:r>
          </w:p>
          <w:p w:rsidR="000A559B" w:rsidRDefault="000A559B" w:rsidP="00B05B45">
            <w:pPr>
              <w:spacing w:line="276" w:lineRule="auto"/>
            </w:pPr>
            <w:r>
              <w:t>Как правильно беречь голос.</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31"/>
        </w:trPr>
        <w:tc>
          <w:tcPr>
            <w:tcW w:w="252" w:type="pct"/>
            <w:shd w:val="clear" w:color="auto" w:fill="auto"/>
          </w:tcPr>
          <w:p w:rsidR="000A559B" w:rsidRDefault="000A559B" w:rsidP="00B05B45">
            <w:pPr>
              <w:spacing w:line="276" w:lineRule="auto"/>
              <w:jc w:val="center"/>
              <w:rPr>
                <w:color w:val="000000"/>
              </w:rPr>
            </w:pPr>
            <w:r>
              <w:rPr>
                <w:color w:val="000000"/>
              </w:rPr>
              <w:t>2</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0A559B">
            <w:pPr>
              <w:autoSpaceDE w:val="0"/>
              <w:spacing w:line="276" w:lineRule="auto"/>
            </w:pPr>
            <w:r>
              <w:t>Регистр. Диапазон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485"/>
        </w:trPr>
        <w:tc>
          <w:tcPr>
            <w:tcW w:w="252" w:type="pct"/>
            <w:shd w:val="clear" w:color="auto" w:fill="auto"/>
          </w:tcPr>
          <w:p w:rsidR="000A559B" w:rsidRDefault="000A559B" w:rsidP="00B05B45">
            <w:pPr>
              <w:spacing w:line="276" w:lineRule="auto"/>
              <w:jc w:val="center"/>
              <w:rPr>
                <w:color w:val="000000"/>
              </w:rPr>
            </w:pPr>
            <w:r>
              <w:rPr>
                <w:color w:val="000000"/>
              </w:rPr>
              <w:t>3</w:t>
            </w:r>
          </w:p>
        </w:tc>
        <w:tc>
          <w:tcPr>
            <w:tcW w:w="3082" w:type="pct"/>
            <w:shd w:val="clear" w:color="auto" w:fill="auto"/>
          </w:tcPr>
          <w:p w:rsidR="000A559B" w:rsidRDefault="000A559B" w:rsidP="00B05B45">
            <w:pPr>
              <w:autoSpaceDE w:val="0"/>
              <w:spacing w:line="276" w:lineRule="auto"/>
              <w:rPr>
                <w:b/>
              </w:rPr>
            </w:pPr>
            <w:r>
              <w:rPr>
                <w:b/>
              </w:rPr>
              <w:t>Вокально – ансамблевая работа</w:t>
            </w:r>
          </w:p>
          <w:p w:rsidR="000A559B" w:rsidRDefault="000A559B" w:rsidP="000A559B">
            <w:pPr>
              <w:autoSpaceDE w:val="0"/>
              <w:spacing w:line="276" w:lineRule="auto"/>
              <w:jc w:val="both"/>
              <w:rPr>
                <w:b/>
                <w:color w:val="000000"/>
              </w:rPr>
            </w:pPr>
            <w:r>
              <w:rPr>
                <w:color w:val="000000"/>
              </w:rPr>
              <w:t>Певческая установка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4</w:t>
            </w:r>
          </w:p>
        </w:tc>
        <w:tc>
          <w:tcPr>
            <w:tcW w:w="3082" w:type="pct"/>
            <w:shd w:val="clear" w:color="auto" w:fill="auto"/>
          </w:tcPr>
          <w:p w:rsidR="000A559B" w:rsidRDefault="000A559B" w:rsidP="00B05B45">
            <w:pPr>
              <w:spacing w:line="276" w:lineRule="auto"/>
              <w:rPr>
                <w:b/>
              </w:rPr>
            </w:pPr>
            <w:r>
              <w:rPr>
                <w:b/>
              </w:rPr>
              <w:t xml:space="preserve"> Теоретико-аналитическая работа</w:t>
            </w:r>
          </w:p>
          <w:p w:rsidR="000A559B" w:rsidRDefault="000A559B" w:rsidP="00B05B45">
            <w:pPr>
              <w:spacing w:line="276" w:lineRule="auto"/>
            </w:pPr>
            <w:r>
              <w:rPr>
                <w:b/>
              </w:rPr>
              <w:lastRenderedPageBreak/>
              <w:t xml:space="preserve"> </w:t>
            </w:r>
            <w:r>
              <w:t>Ансамбль как небольшой коллектив исполнителей (дуэт, трио, квартет, и т. д.).</w:t>
            </w:r>
          </w:p>
        </w:tc>
        <w:tc>
          <w:tcPr>
            <w:tcW w:w="476" w:type="pct"/>
            <w:shd w:val="clear" w:color="auto" w:fill="auto"/>
          </w:tcPr>
          <w:p w:rsidR="000A559B" w:rsidRDefault="000A559B" w:rsidP="00B05B45">
            <w:pPr>
              <w:spacing w:line="276" w:lineRule="auto"/>
              <w:jc w:val="center"/>
              <w:rPr>
                <w:color w:val="000000"/>
              </w:rPr>
            </w:pPr>
            <w:r>
              <w:rPr>
                <w:color w:val="000000"/>
              </w:rPr>
              <w:lastRenderedPageBreak/>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lastRenderedPageBreak/>
              <w:t>5</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0A559B">
            <w:pPr>
              <w:pStyle w:val="Default"/>
              <w:spacing w:line="276" w:lineRule="auto"/>
              <w:rPr>
                <w:u w:val="single"/>
              </w:rPr>
            </w:pPr>
            <w:r>
              <w:t>Трезвучие и его обращения.</w:t>
            </w:r>
            <w:r>
              <w:rPr>
                <w:u w:val="single"/>
              </w:rPr>
              <w:t xml:space="preserve"> </w:t>
            </w:r>
            <w:r>
              <w:t>Главные трезвучия мажора и минора (тоника, субдоминанта, доминанта)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6</w:t>
            </w:r>
          </w:p>
        </w:tc>
        <w:tc>
          <w:tcPr>
            <w:tcW w:w="3082" w:type="pct"/>
            <w:shd w:val="clear" w:color="auto" w:fill="auto"/>
          </w:tcPr>
          <w:p w:rsidR="000A559B" w:rsidRDefault="000A559B" w:rsidP="00B05B45">
            <w:pPr>
              <w:autoSpaceDE w:val="0"/>
              <w:spacing w:line="276" w:lineRule="auto"/>
            </w:pPr>
            <w:r>
              <w:rPr>
                <w:b/>
              </w:rPr>
              <w:t>Вокально – ансамблевая работа</w:t>
            </w:r>
          </w:p>
          <w:p w:rsidR="000A559B" w:rsidRDefault="000A559B" w:rsidP="000A559B">
            <w:pPr>
              <w:autoSpaceDE w:val="0"/>
              <w:spacing w:line="276" w:lineRule="auto"/>
              <w:rPr>
                <w:color w:val="000000"/>
              </w:rPr>
            </w:pPr>
            <w:r>
              <w:t>Дыхание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7</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B05B45">
            <w:pPr>
              <w:autoSpaceDE w:val="0"/>
              <w:spacing w:line="276" w:lineRule="auto"/>
            </w:pPr>
            <w:r>
              <w:t>Квинтовый круг тональностей.</w:t>
            </w:r>
            <w:r>
              <w:rPr>
                <w:u w:val="single"/>
              </w:rPr>
              <w:t xml:space="preserve"> </w:t>
            </w:r>
            <w:r>
              <w:t>Аккорды. Буквенно-цифровое обозначение аккордов, их состав.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617"/>
        </w:trPr>
        <w:tc>
          <w:tcPr>
            <w:tcW w:w="252" w:type="pct"/>
            <w:shd w:val="clear" w:color="auto" w:fill="auto"/>
          </w:tcPr>
          <w:p w:rsidR="000A559B" w:rsidRDefault="000A559B" w:rsidP="00B05B45">
            <w:pPr>
              <w:spacing w:line="276" w:lineRule="auto"/>
              <w:jc w:val="center"/>
              <w:rPr>
                <w:color w:val="000000"/>
              </w:rPr>
            </w:pPr>
            <w:r>
              <w:rPr>
                <w:color w:val="000000"/>
              </w:rPr>
              <w:t>8</w:t>
            </w:r>
          </w:p>
        </w:tc>
        <w:tc>
          <w:tcPr>
            <w:tcW w:w="3082" w:type="pct"/>
            <w:shd w:val="clear" w:color="auto" w:fill="auto"/>
          </w:tcPr>
          <w:p w:rsidR="000A559B" w:rsidRDefault="000A559B" w:rsidP="00B05B45">
            <w:pPr>
              <w:autoSpaceDE w:val="0"/>
              <w:spacing w:line="276" w:lineRule="auto"/>
              <w:rPr>
                <w:b/>
              </w:rPr>
            </w:pPr>
            <w:r>
              <w:rPr>
                <w:b/>
              </w:rPr>
              <w:t xml:space="preserve">Вокально – ансамблевая работа </w:t>
            </w:r>
          </w:p>
          <w:p w:rsidR="000A559B" w:rsidRDefault="000A559B" w:rsidP="00B05B45">
            <w:pPr>
              <w:autoSpaceDE w:val="0"/>
              <w:spacing w:line="276" w:lineRule="auto"/>
            </w:pPr>
            <w:r>
              <w:t>Дикция и артикуляция</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81"/>
        </w:trPr>
        <w:tc>
          <w:tcPr>
            <w:tcW w:w="252" w:type="pct"/>
            <w:shd w:val="clear" w:color="auto" w:fill="auto"/>
          </w:tcPr>
          <w:p w:rsidR="000A559B" w:rsidRDefault="000A559B" w:rsidP="00B05B45">
            <w:pPr>
              <w:spacing w:line="276" w:lineRule="auto"/>
              <w:jc w:val="center"/>
              <w:rPr>
                <w:color w:val="000000"/>
              </w:rPr>
            </w:pPr>
            <w:r>
              <w:rPr>
                <w:color w:val="000000"/>
              </w:rPr>
              <w:t>9</w:t>
            </w:r>
          </w:p>
        </w:tc>
        <w:tc>
          <w:tcPr>
            <w:tcW w:w="3082" w:type="pct"/>
            <w:shd w:val="clear" w:color="auto" w:fill="auto"/>
          </w:tcPr>
          <w:p w:rsidR="000A559B" w:rsidRDefault="000A559B" w:rsidP="00B05B45">
            <w:pPr>
              <w:spacing w:line="276" w:lineRule="auto"/>
              <w:rPr>
                <w:b/>
              </w:rPr>
            </w:pPr>
            <w:r>
              <w:rPr>
                <w:b/>
              </w:rPr>
              <w:t>Теоретико-аналитическая работа</w:t>
            </w:r>
          </w:p>
          <w:p w:rsidR="000A559B" w:rsidRDefault="000A559B" w:rsidP="000A559B">
            <w:pPr>
              <w:spacing w:line="276" w:lineRule="auto"/>
            </w:pPr>
            <w:r>
              <w:t>Автор, исполнитель, ансамбль в авторской песне.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81"/>
        </w:trPr>
        <w:tc>
          <w:tcPr>
            <w:tcW w:w="252" w:type="pct"/>
            <w:shd w:val="clear" w:color="auto" w:fill="auto"/>
          </w:tcPr>
          <w:p w:rsidR="000A559B" w:rsidRDefault="000A559B" w:rsidP="00B05B45">
            <w:pPr>
              <w:spacing w:line="276" w:lineRule="auto"/>
              <w:jc w:val="center"/>
              <w:rPr>
                <w:color w:val="000000"/>
              </w:rPr>
            </w:pPr>
            <w:r>
              <w:rPr>
                <w:color w:val="000000"/>
              </w:rPr>
              <w:t>10</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0A559B">
            <w:pPr>
              <w:autoSpaceDE w:val="0"/>
              <w:spacing w:line="276" w:lineRule="auto"/>
              <w:rPr>
                <w:rFonts w:eastAsia="Calibri"/>
                <w:lang w:eastAsia="en-US"/>
              </w:rPr>
            </w:pPr>
            <w:r>
              <w:t>Септаккорд и его обращения.</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81"/>
        </w:trPr>
        <w:tc>
          <w:tcPr>
            <w:tcW w:w="252" w:type="pct"/>
            <w:shd w:val="clear" w:color="auto" w:fill="auto"/>
          </w:tcPr>
          <w:p w:rsidR="000A559B" w:rsidRDefault="000A559B" w:rsidP="00B05B45">
            <w:pPr>
              <w:spacing w:line="276" w:lineRule="auto"/>
              <w:jc w:val="center"/>
              <w:rPr>
                <w:color w:val="000000"/>
              </w:rPr>
            </w:pPr>
            <w:r>
              <w:rPr>
                <w:color w:val="000000"/>
              </w:rPr>
              <w:t>11</w:t>
            </w:r>
          </w:p>
        </w:tc>
        <w:tc>
          <w:tcPr>
            <w:tcW w:w="3082" w:type="pct"/>
            <w:shd w:val="clear" w:color="auto" w:fill="auto"/>
          </w:tcPr>
          <w:p w:rsidR="000A559B" w:rsidRDefault="000A559B" w:rsidP="00B05B45">
            <w:pPr>
              <w:autoSpaceDE w:val="0"/>
              <w:spacing w:line="276" w:lineRule="auto"/>
            </w:pPr>
            <w:r>
              <w:rPr>
                <w:b/>
              </w:rPr>
              <w:t>Вокально – ансамблевая работа</w:t>
            </w:r>
          </w:p>
          <w:p w:rsidR="000A559B" w:rsidRDefault="000A559B" w:rsidP="000A559B">
            <w:pPr>
              <w:autoSpaceDE w:val="0"/>
              <w:spacing w:line="276" w:lineRule="auto"/>
            </w:pPr>
            <w:r>
              <w:t>Дикция и артикуляция</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271"/>
        </w:trPr>
        <w:tc>
          <w:tcPr>
            <w:tcW w:w="252" w:type="pct"/>
            <w:shd w:val="clear" w:color="auto" w:fill="auto"/>
          </w:tcPr>
          <w:p w:rsidR="000A559B" w:rsidRDefault="000A559B" w:rsidP="00B05B45">
            <w:pPr>
              <w:spacing w:line="276" w:lineRule="auto"/>
              <w:jc w:val="center"/>
              <w:rPr>
                <w:color w:val="000000"/>
              </w:rPr>
            </w:pPr>
            <w:r>
              <w:rPr>
                <w:color w:val="000000"/>
              </w:rPr>
              <w:t>12</w:t>
            </w:r>
          </w:p>
        </w:tc>
        <w:tc>
          <w:tcPr>
            <w:tcW w:w="3082" w:type="pct"/>
            <w:shd w:val="clear" w:color="auto" w:fill="auto"/>
          </w:tcPr>
          <w:p w:rsidR="000A559B" w:rsidRDefault="000A559B" w:rsidP="000A559B">
            <w:pPr>
              <w:autoSpaceDE w:val="0"/>
              <w:spacing w:line="276" w:lineRule="auto"/>
              <w:rPr>
                <w:b/>
              </w:rPr>
            </w:pPr>
            <w:r>
              <w:t>Музыкальные штрихи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362"/>
        </w:trPr>
        <w:tc>
          <w:tcPr>
            <w:tcW w:w="252" w:type="pct"/>
            <w:shd w:val="clear" w:color="auto" w:fill="auto"/>
          </w:tcPr>
          <w:p w:rsidR="000A559B" w:rsidRDefault="000A559B" w:rsidP="00B05B45">
            <w:pPr>
              <w:spacing w:line="276" w:lineRule="auto"/>
              <w:jc w:val="center"/>
              <w:rPr>
                <w:color w:val="000000"/>
              </w:rPr>
            </w:pPr>
            <w:r>
              <w:rPr>
                <w:color w:val="000000"/>
              </w:rPr>
              <w:t>13</w:t>
            </w:r>
          </w:p>
        </w:tc>
        <w:tc>
          <w:tcPr>
            <w:tcW w:w="3082" w:type="pct"/>
            <w:shd w:val="clear" w:color="auto" w:fill="auto"/>
          </w:tcPr>
          <w:p w:rsidR="000A559B" w:rsidRDefault="000A559B" w:rsidP="000A559B">
            <w:pPr>
              <w:autoSpaceDE w:val="0"/>
              <w:spacing w:line="276" w:lineRule="auto"/>
              <w:rPr>
                <w:b/>
              </w:rPr>
            </w:pPr>
            <w:r>
              <w:t>Резонатор</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236"/>
        </w:trPr>
        <w:tc>
          <w:tcPr>
            <w:tcW w:w="252" w:type="pct"/>
            <w:shd w:val="clear" w:color="auto" w:fill="auto"/>
          </w:tcPr>
          <w:p w:rsidR="000A559B" w:rsidRDefault="000A559B" w:rsidP="00B05B45">
            <w:pPr>
              <w:spacing w:line="276" w:lineRule="auto"/>
              <w:jc w:val="center"/>
              <w:rPr>
                <w:color w:val="000000"/>
              </w:rPr>
            </w:pPr>
            <w:r>
              <w:rPr>
                <w:color w:val="000000"/>
              </w:rPr>
              <w:t>14</w:t>
            </w:r>
          </w:p>
        </w:tc>
        <w:tc>
          <w:tcPr>
            <w:tcW w:w="3082" w:type="pct"/>
            <w:shd w:val="clear" w:color="auto" w:fill="auto"/>
          </w:tcPr>
          <w:p w:rsidR="000A559B" w:rsidRDefault="000A559B" w:rsidP="00B05B45">
            <w:pPr>
              <w:autoSpaceDE w:val="0"/>
              <w:spacing w:line="276" w:lineRule="auto"/>
            </w:pPr>
            <w:r>
              <w:t>Регистр. Диапазон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9F6A4F">
        <w:trPr>
          <w:trHeight w:val="184"/>
        </w:trPr>
        <w:tc>
          <w:tcPr>
            <w:tcW w:w="252" w:type="pct"/>
            <w:shd w:val="clear" w:color="auto" w:fill="auto"/>
          </w:tcPr>
          <w:p w:rsidR="000A559B" w:rsidRDefault="000A559B" w:rsidP="00B05B45">
            <w:pPr>
              <w:spacing w:line="276" w:lineRule="auto"/>
              <w:jc w:val="center"/>
              <w:rPr>
                <w:color w:val="000000"/>
              </w:rPr>
            </w:pPr>
            <w:r>
              <w:rPr>
                <w:color w:val="000000"/>
              </w:rPr>
              <w:t>15</w:t>
            </w:r>
          </w:p>
        </w:tc>
        <w:tc>
          <w:tcPr>
            <w:tcW w:w="3082" w:type="pct"/>
            <w:shd w:val="clear" w:color="auto" w:fill="auto"/>
          </w:tcPr>
          <w:p w:rsidR="000A559B" w:rsidRDefault="000A559B" w:rsidP="009F6A4F">
            <w:pPr>
              <w:autoSpaceDE w:val="0"/>
              <w:spacing w:line="276" w:lineRule="auto"/>
              <w:rPr>
                <w:b/>
              </w:rPr>
            </w:pPr>
            <w:r>
              <w:t>Распевание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jc w:val="center"/>
              <w:rPr>
                <w:color w:val="000000"/>
              </w:rPr>
            </w:pPr>
            <w:r>
              <w:rPr>
                <w:color w:val="000000"/>
              </w:rPr>
              <w:t>16</w:t>
            </w:r>
          </w:p>
        </w:tc>
        <w:tc>
          <w:tcPr>
            <w:tcW w:w="3082" w:type="pct"/>
            <w:shd w:val="clear" w:color="auto" w:fill="auto"/>
          </w:tcPr>
          <w:p w:rsidR="000A559B" w:rsidRDefault="000A559B" w:rsidP="00B05B45">
            <w:pPr>
              <w:autoSpaceDE w:val="0"/>
              <w:spacing w:line="276" w:lineRule="auto"/>
              <w:rPr>
                <w:b/>
              </w:rPr>
            </w:pPr>
            <w:r>
              <w:rPr>
                <w:b/>
              </w:rPr>
              <w:t>Теоретико-аналитическая работа</w:t>
            </w:r>
          </w:p>
          <w:p w:rsidR="000A559B" w:rsidRDefault="000A559B" w:rsidP="00B05B45">
            <w:pPr>
              <w:autoSpaceDE w:val="0"/>
              <w:spacing w:line="276" w:lineRule="auto"/>
              <w:jc w:val="both"/>
            </w:pPr>
            <w:r>
              <w:t xml:space="preserve">Песни </w:t>
            </w:r>
            <w:proofErr w:type="spellStart"/>
            <w:r>
              <w:t>Ю.Кима</w:t>
            </w:r>
            <w:proofErr w:type="spellEnd"/>
            <w:r>
              <w:t xml:space="preserve">, </w:t>
            </w:r>
            <w:proofErr w:type="spellStart"/>
            <w:r>
              <w:t>И.Орищенко</w:t>
            </w:r>
            <w:proofErr w:type="spellEnd"/>
            <w:r>
              <w:t xml:space="preserve">, </w:t>
            </w:r>
            <w:proofErr w:type="spellStart"/>
            <w:r>
              <w:t>В.Егорова</w:t>
            </w:r>
            <w:proofErr w:type="spellEnd"/>
            <w:r>
              <w:t xml:space="preserve">, </w:t>
            </w:r>
            <w:proofErr w:type="spellStart"/>
            <w:r>
              <w:t>А.Суханова</w:t>
            </w:r>
            <w:proofErr w:type="spellEnd"/>
            <w:r>
              <w:t xml:space="preserve">, </w:t>
            </w:r>
            <w:proofErr w:type="spellStart"/>
            <w:r>
              <w:t>А.Дольского</w:t>
            </w:r>
            <w:proofErr w:type="spellEnd"/>
            <w:r>
              <w:t xml:space="preserve">, </w:t>
            </w:r>
            <w:proofErr w:type="spellStart"/>
            <w:r>
              <w:t>Е.Клячкина</w:t>
            </w:r>
            <w:proofErr w:type="spellEnd"/>
          </w:p>
          <w:p w:rsidR="000A559B" w:rsidRDefault="000A559B" w:rsidP="009F6A4F">
            <w:pPr>
              <w:autoSpaceDE w:val="0"/>
              <w:spacing w:line="276" w:lineRule="auto"/>
              <w:jc w:val="both"/>
              <w:rPr>
                <w:b/>
              </w:rPr>
            </w:pPr>
            <w:r>
              <w:t xml:space="preserve"> Слушание песен в исполнении различных составов ансамблей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17</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B05B45">
            <w:pPr>
              <w:autoSpaceDE w:val="0"/>
              <w:spacing w:line="276" w:lineRule="auto"/>
            </w:pPr>
            <w:r>
              <w:t xml:space="preserve">Разучивание песни </w:t>
            </w:r>
            <w:proofErr w:type="spellStart"/>
            <w:r>
              <w:t>Ю.Ким</w:t>
            </w:r>
            <w:proofErr w:type="spellEnd"/>
            <w:r>
              <w:t xml:space="preserve">: </w:t>
            </w:r>
          </w:p>
          <w:p w:rsidR="000A559B" w:rsidRDefault="000A559B" w:rsidP="009F6A4F">
            <w:pPr>
              <w:autoSpaceDE w:val="0"/>
              <w:spacing w:line="276" w:lineRule="auto"/>
              <w:rPr>
                <w:b/>
              </w:rPr>
            </w:pPr>
            <w:r>
              <w:t>«Давайте не громко»</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18</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48"/>
        </w:trPr>
        <w:tc>
          <w:tcPr>
            <w:tcW w:w="252" w:type="pct"/>
            <w:shd w:val="clear" w:color="auto" w:fill="auto"/>
          </w:tcPr>
          <w:p w:rsidR="000A559B" w:rsidRDefault="000A559B" w:rsidP="00B05B45">
            <w:pPr>
              <w:spacing w:line="276" w:lineRule="auto"/>
              <w:rPr>
                <w:color w:val="000000"/>
              </w:rPr>
            </w:pPr>
            <w:r>
              <w:rPr>
                <w:color w:val="000000"/>
              </w:rPr>
              <w:t>19</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20</w:t>
            </w:r>
          </w:p>
        </w:tc>
        <w:tc>
          <w:tcPr>
            <w:tcW w:w="3082" w:type="pct"/>
            <w:shd w:val="clear" w:color="auto" w:fill="auto"/>
          </w:tcPr>
          <w:p w:rsidR="000A559B" w:rsidRDefault="000A559B" w:rsidP="009F6A4F">
            <w:pPr>
              <w:autoSpaceDE w:val="0"/>
              <w:spacing w:line="276" w:lineRule="auto"/>
            </w:pPr>
            <w:r>
              <w:rPr>
                <w:rFonts w:eastAsia="Calibri"/>
                <w:lang w:eastAsia="en-US"/>
              </w:rPr>
              <w:t>Ансамбль. Работа над единой манерой исполнения песни.</w:t>
            </w:r>
            <w:r>
              <w:rPr>
                <w:lang w:eastAsia="en-US"/>
              </w:rPr>
              <w:t xml:space="preserve">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21</w:t>
            </w:r>
          </w:p>
        </w:tc>
        <w:tc>
          <w:tcPr>
            <w:tcW w:w="3082" w:type="pct"/>
            <w:shd w:val="clear" w:color="auto" w:fill="auto"/>
          </w:tcPr>
          <w:p w:rsidR="000A559B" w:rsidRDefault="000A559B" w:rsidP="00B05B45">
            <w:pPr>
              <w:autoSpaceDE w:val="0"/>
              <w:spacing w:line="276" w:lineRule="auto"/>
              <w:rPr>
                <w:b/>
              </w:rPr>
            </w:pPr>
            <w:r>
              <w:rPr>
                <w:b/>
              </w:rPr>
              <w:t>Музыкально - теоретическая подготовка</w:t>
            </w:r>
          </w:p>
          <w:p w:rsidR="000A559B" w:rsidRDefault="000A559B" w:rsidP="00B05B45">
            <w:pPr>
              <w:autoSpaceDE w:val="0"/>
              <w:spacing w:line="276" w:lineRule="auto"/>
              <w:rPr>
                <w:b/>
              </w:rPr>
            </w:pPr>
            <w:r>
              <w:t>Пять видов септаккордов.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22</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9F6A4F">
            <w:pPr>
              <w:autoSpaceDE w:val="0"/>
              <w:spacing w:line="276" w:lineRule="auto"/>
              <w:rPr>
                <w:b/>
              </w:rPr>
            </w:pPr>
            <w:r>
              <w:t xml:space="preserve">Разучивание песни </w:t>
            </w:r>
            <w:proofErr w:type="spellStart"/>
            <w:r>
              <w:t>В.Высоцкий</w:t>
            </w:r>
            <w:proofErr w:type="spellEnd"/>
            <w:r>
              <w:t>: «Дом хрустальный»</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23</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14"/>
        </w:trPr>
        <w:tc>
          <w:tcPr>
            <w:tcW w:w="252" w:type="pct"/>
            <w:shd w:val="clear" w:color="auto" w:fill="auto"/>
          </w:tcPr>
          <w:p w:rsidR="000A559B" w:rsidRDefault="000A559B" w:rsidP="00B05B45">
            <w:pPr>
              <w:spacing w:line="276" w:lineRule="auto"/>
              <w:rPr>
                <w:color w:val="000000"/>
              </w:rPr>
            </w:pPr>
            <w:r>
              <w:rPr>
                <w:color w:val="000000"/>
              </w:rPr>
              <w:t>24</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25</w:t>
            </w:r>
          </w:p>
        </w:tc>
        <w:tc>
          <w:tcPr>
            <w:tcW w:w="3082" w:type="pct"/>
            <w:shd w:val="clear" w:color="auto" w:fill="auto"/>
          </w:tcPr>
          <w:p w:rsidR="000A559B" w:rsidRDefault="000A559B" w:rsidP="009F6A4F">
            <w:pPr>
              <w:autoSpaceDE w:val="0"/>
              <w:spacing w:line="276" w:lineRule="auto"/>
              <w:rPr>
                <w:rFonts w:eastAsia="Calibri"/>
                <w:b/>
                <w:lang w:eastAsia="en-US"/>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28"/>
        </w:trPr>
        <w:tc>
          <w:tcPr>
            <w:tcW w:w="252" w:type="pct"/>
            <w:shd w:val="clear" w:color="auto" w:fill="auto"/>
          </w:tcPr>
          <w:p w:rsidR="000A559B" w:rsidRDefault="000A559B" w:rsidP="00B05B45">
            <w:pPr>
              <w:spacing w:line="276" w:lineRule="auto"/>
              <w:rPr>
                <w:color w:val="000000"/>
              </w:rPr>
            </w:pPr>
            <w:r>
              <w:rPr>
                <w:color w:val="000000"/>
              </w:rPr>
              <w:lastRenderedPageBreak/>
              <w:t>26</w:t>
            </w:r>
          </w:p>
        </w:tc>
        <w:tc>
          <w:tcPr>
            <w:tcW w:w="3082" w:type="pct"/>
            <w:shd w:val="clear" w:color="auto" w:fill="auto"/>
          </w:tcPr>
          <w:p w:rsidR="000A559B" w:rsidRDefault="000A559B" w:rsidP="00B05B45">
            <w:pPr>
              <w:pStyle w:val="a3"/>
              <w:autoSpaceDE w:val="0"/>
              <w:spacing w:after="0"/>
              <w:ind w:left="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Ансамбль.  Вокально-ансамблевые навыки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27</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9F6A4F">
            <w:pPr>
              <w:autoSpaceDE w:val="0"/>
              <w:spacing w:line="276" w:lineRule="auto"/>
            </w:pPr>
            <w:r>
              <w:t>Канон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28</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B05B45">
            <w:pPr>
              <w:autoSpaceDE w:val="0"/>
              <w:spacing w:line="276" w:lineRule="auto"/>
              <w:rPr>
                <w:b/>
              </w:rPr>
            </w:pPr>
            <w:r>
              <w:t>Простейшие каденции.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29</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9F6A4F">
            <w:pPr>
              <w:autoSpaceDE w:val="0"/>
              <w:spacing w:line="276" w:lineRule="auto"/>
              <w:rPr>
                <w:b/>
              </w:rPr>
            </w:pPr>
            <w:r>
              <w:t xml:space="preserve">Разучивание песни </w:t>
            </w:r>
            <w:proofErr w:type="spellStart"/>
            <w:r>
              <w:t>С.Никитин</w:t>
            </w:r>
            <w:proofErr w:type="spellEnd"/>
            <w:r>
              <w:t>: «Хрустальный господин»</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30</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73"/>
        </w:trPr>
        <w:tc>
          <w:tcPr>
            <w:tcW w:w="252" w:type="pct"/>
            <w:shd w:val="clear" w:color="auto" w:fill="auto"/>
          </w:tcPr>
          <w:p w:rsidR="000A559B" w:rsidRDefault="000A559B" w:rsidP="00B05B45">
            <w:pPr>
              <w:spacing w:line="276" w:lineRule="auto"/>
              <w:rPr>
                <w:color w:val="000000"/>
              </w:rPr>
            </w:pPr>
            <w:r>
              <w:rPr>
                <w:color w:val="000000"/>
              </w:rPr>
              <w:t>31</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32</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1"/>
        </w:trPr>
        <w:tc>
          <w:tcPr>
            <w:tcW w:w="252" w:type="pct"/>
            <w:shd w:val="clear" w:color="auto" w:fill="auto"/>
          </w:tcPr>
          <w:p w:rsidR="000A559B" w:rsidRDefault="000A559B" w:rsidP="00B05B45">
            <w:pPr>
              <w:spacing w:line="276" w:lineRule="auto"/>
              <w:rPr>
                <w:color w:val="000000"/>
              </w:rPr>
            </w:pPr>
            <w:r>
              <w:rPr>
                <w:color w:val="000000"/>
              </w:rPr>
              <w:t>33</w:t>
            </w:r>
          </w:p>
        </w:tc>
        <w:tc>
          <w:tcPr>
            <w:tcW w:w="3082" w:type="pct"/>
            <w:shd w:val="clear" w:color="auto" w:fill="auto"/>
          </w:tcPr>
          <w:p w:rsidR="000A559B" w:rsidRDefault="000A559B" w:rsidP="009F6A4F">
            <w:pPr>
              <w:autoSpaceDE w:val="0"/>
              <w:spacing w:line="276" w:lineRule="auto"/>
              <w:rPr>
                <w:rFonts w:eastAsia="Calibri"/>
                <w:color w:val="FF0000"/>
                <w:lang w:eastAsia="en-US"/>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66"/>
        </w:trPr>
        <w:tc>
          <w:tcPr>
            <w:tcW w:w="252" w:type="pct"/>
            <w:shd w:val="clear" w:color="auto" w:fill="auto"/>
          </w:tcPr>
          <w:p w:rsidR="000A559B" w:rsidRDefault="000A559B" w:rsidP="00B05B45">
            <w:pPr>
              <w:spacing w:line="276" w:lineRule="auto"/>
            </w:pPr>
            <w:r>
              <w:t>34</w:t>
            </w:r>
          </w:p>
        </w:tc>
        <w:tc>
          <w:tcPr>
            <w:tcW w:w="3082" w:type="pct"/>
            <w:shd w:val="clear" w:color="auto" w:fill="auto"/>
          </w:tcPr>
          <w:p w:rsidR="000A559B" w:rsidRDefault="000A559B" w:rsidP="009F6A4F">
            <w:pPr>
              <w:autoSpaceDE w:val="0"/>
              <w:spacing w:line="276" w:lineRule="auto"/>
              <w:rPr>
                <w:b/>
                <w:color w:val="FF0000"/>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69"/>
        </w:trPr>
        <w:tc>
          <w:tcPr>
            <w:tcW w:w="252" w:type="pct"/>
            <w:shd w:val="clear" w:color="auto" w:fill="auto"/>
          </w:tcPr>
          <w:p w:rsidR="000A559B" w:rsidRDefault="000A559B" w:rsidP="00B05B45">
            <w:pPr>
              <w:spacing w:line="276" w:lineRule="auto"/>
              <w:rPr>
                <w:color w:val="000000"/>
              </w:rPr>
            </w:pPr>
            <w:r>
              <w:rPr>
                <w:color w:val="000000"/>
              </w:rPr>
              <w:t>35</w:t>
            </w:r>
          </w:p>
        </w:tc>
        <w:tc>
          <w:tcPr>
            <w:tcW w:w="3082" w:type="pct"/>
            <w:shd w:val="clear" w:color="auto" w:fill="auto"/>
          </w:tcPr>
          <w:p w:rsidR="000A559B" w:rsidRDefault="000A559B" w:rsidP="009F6A4F">
            <w:pPr>
              <w:autoSpaceDE w:val="0"/>
              <w:spacing w:line="276" w:lineRule="auto"/>
              <w:contextualSpacing/>
            </w:pPr>
            <w:r>
              <w:t xml:space="preserve">Разучивание песни </w:t>
            </w:r>
            <w:proofErr w:type="spellStart"/>
            <w:r>
              <w:t>И.Орищенко</w:t>
            </w:r>
            <w:proofErr w:type="spellEnd"/>
            <w:r>
              <w:t>: «Веснушки»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417"/>
        </w:trPr>
        <w:tc>
          <w:tcPr>
            <w:tcW w:w="252" w:type="pct"/>
            <w:shd w:val="clear" w:color="auto" w:fill="auto"/>
          </w:tcPr>
          <w:p w:rsidR="000A559B" w:rsidRDefault="000A559B" w:rsidP="00B05B45">
            <w:pPr>
              <w:spacing w:line="276" w:lineRule="auto"/>
              <w:rPr>
                <w:color w:val="000000"/>
              </w:rPr>
            </w:pPr>
            <w:r>
              <w:rPr>
                <w:color w:val="000000"/>
              </w:rPr>
              <w:t>36</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27"/>
        </w:trPr>
        <w:tc>
          <w:tcPr>
            <w:tcW w:w="252" w:type="pct"/>
            <w:shd w:val="clear" w:color="auto" w:fill="auto"/>
          </w:tcPr>
          <w:p w:rsidR="000A559B" w:rsidRDefault="000A559B" w:rsidP="00B05B45">
            <w:pPr>
              <w:spacing w:line="276" w:lineRule="auto"/>
              <w:rPr>
                <w:color w:val="000000"/>
              </w:rPr>
            </w:pPr>
            <w:r>
              <w:rPr>
                <w:color w:val="000000"/>
              </w:rPr>
              <w:t>37</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573"/>
        </w:trPr>
        <w:tc>
          <w:tcPr>
            <w:tcW w:w="252" w:type="pct"/>
            <w:shd w:val="clear" w:color="auto" w:fill="auto"/>
          </w:tcPr>
          <w:p w:rsidR="000A559B" w:rsidRDefault="000A559B" w:rsidP="00B05B45">
            <w:pPr>
              <w:spacing w:line="276" w:lineRule="auto"/>
              <w:rPr>
                <w:color w:val="000000"/>
              </w:rPr>
            </w:pPr>
            <w:r>
              <w:rPr>
                <w:color w:val="000000"/>
              </w:rPr>
              <w:t>38</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56"/>
        </w:trPr>
        <w:tc>
          <w:tcPr>
            <w:tcW w:w="252" w:type="pct"/>
            <w:shd w:val="clear" w:color="auto" w:fill="auto"/>
          </w:tcPr>
          <w:p w:rsidR="000A559B" w:rsidRDefault="000A559B" w:rsidP="00B05B45">
            <w:pPr>
              <w:spacing w:line="276" w:lineRule="auto"/>
              <w:rPr>
                <w:color w:val="000000"/>
              </w:rPr>
            </w:pPr>
            <w:r>
              <w:rPr>
                <w:color w:val="000000"/>
              </w:rPr>
              <w:t>39</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62"/>
        </w:trPr>
        <w:tc>
          <w:tcPr>
            <w:tcW w:w="252" w:type="pct"/>
            <w:shd w:val="clear" w:color="auto" w:fill="auto"/>
          </w:tcPr>
          <w:p w:rsidR="000A559B" w:rsidRDefault="000A559B" w:rsidP="00B05B45">
            <w:pPr>
              <w:spacing w:line="276" w:lineRule="auto"/>
              <w:rPr>
                <w:color w:val="000000"/>
              </w:rPr>
            </w:pPr>
            <w:r>
              <w:rPr>
                <w:color w:val="000000"/>
              </w:rPr>
              <w:t>40</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41</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B05B45">
            <w:pPr>
              <w:autoSpaceDE w:val="0"/>
              <w:spacing w:line="276" w:lineRule="auto"/>
              <w:rPr>
                <w:b/>
              </w:rPr>
            </w:pPr>
            <w:r>
              <w:t>Модуляция. Отклонение.</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42</w:t>
            </w:r>
          </w:p>
        </w:tc>
        <w:tc>
          <w:tcPr>
            <w:tcW w:w="3082" w:type="pct"/>
            <w:shd w:val="clear" w:color="auto" w:fill="auto"/>
          </w:tcPr>
          <w:p w:rsidR="000A559B" w:rsidRDefault="000A559B" w:rsidP="00B05B45">
            <w:pPr>
              <w:autoSpaceDE w:val="0"/>
              <w:spacing w:line="276" w:lineRule="auto"/>
            </w:pPr>
            <w:r>
              <w:rPr>
                <w:b/>
              </w:rPr>
              <w:t>Теоретико-аналитическая работа</w:t>
            </w:r>
          </w:p>
          <w:p w:rsidR="000A559B" w:rsidRDefault="000A559B" w:rsidP="00B05B45">
            <w:pPr>
              <w:spacing w:line="276" w:lineRule="auto"/>
              <w:contextualSpacing/>
              <w:rPr>
                <w:b/>
              </w:rPr>
            </w:pPr>
            <w:r>
              <w:rPr>
                <w:b/>
              </w:rPr>
              <w:t xml:space="preserve">Песенная поэзия </w:t>
            </w:r>
            <w:proofErr w:type="spellStart"/>
            <w:r>
              <w:rPr>
                <w:b/>
              </w:rPr>
              <w:t>В.Высоцкого</w:t>
            </w:r>
            <w:proofErr w:type="spellEnd"/>
          </w:p>
          <w:p w:rsidR="000A559B" w:rsidRDefault="000A559B" w:rsidP="00B05B45">
            <w:pPr>
              <w:spacing w:line="276" w:lineRule="auto"/>
              <w:contextualSpacing/>
            </w:pPr>
            <w:r>
              <w:t xml:space="preserve">Слушание песен </w:t>
            </w:r>
            <w:proofErr w:type="spellStart"/>
            <w:r>
              <w:t>В.Высоцкого</w:t>
            </w:r>
            <w:proofErr w:type="spellEnd"/>
            <w:r>
              <w:t>, в исполнении различных составов ансамблей</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43</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B05B45">
            <w:pPr>
              <w:autoSpaceDE w:val="0"/>
              <w:spacing w:line="276" w:lineRule="auto"/>
            </w:pPr>
            <w:r>
              <w:t>Разучивание песни</w:t>
            </w:r>
          </w:p>
          <w:p w:rsidR="000A559B" w:rsidRDefault="000A559B" w:rsidP="009F6A4F">
            <w:pPr>
              <w:autoSpaceDE w:val="0"/>
              <w:spacing w:line="276" w:lineRule="auto"/>
              <w:rPr>
                <w:b/>
              </w:rPr>
            </w:pPr>
            <w:proofErr w:type="spellStart"/>
            <w:r>
              <w:t>В.Егорова</w:t>
            </w:r>
            <w:proofErr w:type="spellEnd"/>
            <w:r>
              <w:t>: «Облака».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44</w:t>
            </w:r>
          </w:p>
        </w:tc>
        <w:tc>
          <w:tcPr>
            <w:tcW w:w="3082" w:type="pct"/>
            <w:shd w:val="clear" w:color="auto" w:fill="auto"/>
          </w:tcPr>
          <w:p w:rsidR="000A559B" w:rsidRDefault="000A559B" w:rsidP="00B05B45">
            <w:pPr>
              <w:autoSpaceDE w:val="0"/>
              <w:spacing w:line="276" w:lineRule="auto"/>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3"/>
        </w:trPr>
        <w:tc>
          <w:tcPr>
            <w:tcW w:w="252" w:type="pct"/>
            <w:shd w:val="clear" w:color="auto" w:fill="auto"/>
          </w:tcPr>
          <w:p w:rsidR="000A559B" w:rsidRDefault="000A559B" w:rsidP="00B05B45">
            <w:pPr>
              <w:spacing w:line="276" w:lineRule="auto"/>
              <w:rPr>
                <w:color w:val="000000"/>
              </w:rPr>
            </w:pPr>
            <w:r>
              <w:rPr>
                <w:color w:val="000000"/>
              </w:rPr>
              <w:t>45</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46</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9"/>
        </w:trPr>
        <w:tc>
          <w:tcPr>
            <w:tcW w:w="252" w:type="pct"/>
            <w:shd w:val="clear" w:color="auto" w:fill="auto"/>
          </w:tcPr>
          <w:p w:rsidR="000A559B" w:rsidRDefault="000A559B" w:rsidP="00B05B45">
            <w:pPr>
              <w:spacing w:line="276" w:lineRule="auto"/>
              <w:rPr>
                <w:color w:val="000000"/>
              </w:rPr>
            </w:pPr>
            <w:r>
              <w:rPr>
                <w:color w:val="000000"/>
              </w:rPr>
              <w:t>47</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2"/>
        </w:trPr>
        <w:tc>
          <w:tcPr>
            <w:tcW w:w="252" w:type="pct"/>
            <w:shd w:val="clear" w:color="auto" w:fill="auto"/>
          </w:tcPr>
          <w:p w:rsidR="000A559B" w:rsidRDefault="000A559B" w:rsidP="00B05B45">
            <w:pPr>
              <w:spacing w:line="276" w:lineRule="auto"/>
              <w:rPr>
                <w:color w:val="000000"/>
              </w:rPr>
            </w:pPr>
            <w:r>
              <w:rPr>
                <w:color w:val="000000"/>
              </w:rPr>
              <w:t>48</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49</w:t>
            </w:r>
          </w:p>
        </w:tc>
        <w:tc>
          <w:tcPr>
            <w:tcW w:w="3082" w:type="pct"/>
            <w:shd w:val="clear" w:color="auto" w:fill="auto"/>
          </w:tcPr>
          <w:p w:rsidR="000A559B" w:rsidRDefault="000A559B" w:rsidP="00B05B45">
            <w:pPr>
              <w:autoSpaceDE w:val="0"/>
              <w:spacing w:line="276" w:lineRule="auto"/>
            </w:pPr>
            <w:r>
              <w:rPr>
                <w:b/>
              </w:rPr>
              <w:t>Музыкально-теоретическая подготовка</w:t>
            </w:r>
          </w:p>
          <w:p w:rsidR="000A559B" w:rsidRDefault="000A559B" w:rsidP="009F6A4F">
            <w:pPr>
              <w:autoSpaceDE w:val="0"/>
              <w:spacing w:line="276" w:lineRule="auto"/>
              <w:rPr>
                <w:rFonts w:eastAsia="Calibri"/>
                <w:lang w:eastAsia="en-US"/>
              </w:rPr>
            </w:pPr>
            <w:r>
              <w:rPr>
                <w:u w:val="single"/>
              </w:rPr>
              <w:t>Пентатоника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50</w:t>
            </w:r>
          </w:p>
        </w:tc>
        <w:tc>
          <w:tcPr>
            <w:tcW w:w="3082" w:type="pct"/>
            <w:shd w:val="clear" w:color="auto" w:fill="auto"/>
          </w:tcPr>
          <w:p w:rsidR="000A559B" w:rsidRDefault="000A559B" w:rsidP="00B05B45">
            <w:pPr>
              <w:autoSpaceDE w:val="0"/>
              <w:spacing w:line="276" w:lineRule="auto"/>
            </w:pPr>
            <w:r>
              <w:t xml:space="preserve">Разучивание песни </w:t>
            </w:r>
          </w:p>
          <w:p w:rsidR="000A559B" w:rsidRDefault="000A559B" w:rsidP="009F6A4F">
            <w:pPr>
              <w:autoSpaceDE w:val="0"/>
              <w:spacing w:line="276" w:lineRule="auto"/>
              <w:rPr>
                <w:b/>
              </w:rPr>
            </w:pPr>
            <w:proofErr w:type="spellStart"/>
            <w:r>
              <w:t>А.Суханов</w:t>
            </w:r>
            <w:proofErr w:type="spellEnd"/>
            <w:r>
              <w:t>: «Зеленая карета».</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lastRenderedPageBreak/>
              <w:t>51</w:t>
            </w:r>
          </w:p>
        </w:tc>
        <w:tc>
          <w:tcPr>
            <w:tcW w:w="3082" w:type="pct"/>
            <w:shd w:val="clear" w:color="auto" w:fill="auto"/>
          </w:tcPr>
          <w:p w:rsidR="000A559B" w:rsidRDefault="000A559B" w:rsidP="00B05B45">
            <w:pPr>
              <w:autoSpaceDE w:val="0"/>
              <w:spacing w:line="276" w:lineRule="auto"/>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5"/>
        </w:trPr>
        <w:tc>
          <w:tcPr>
            <w:tcW w:w="252" w:type="pct"/>
            <w:shd w:val="clear" w:color="auto" w:fill="auto"/>
          </w:tcPr>
          <w:p w:rsidR="000A559B" w:rsidRDefault="000A559B" w:rsidP="00B05B45">
            <w:pPr>
              <w:spacing w:line="276" w:lineRule="auto"/>
              <w:rPr>
                <w:color w:val="000000"/>
              </w:rPr>
            </w:pPr>
            <w:r>
              <w:rPr>
                <w:color w:val="000000"/>
              </w:rPr>
              <w:t>52</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53</w:t>
            </w:r>
          </w:p>
        </w:tc>
        <w:tc>
          <w:tcPr>
            <w:tcW w:w="3082" w:type="pct"/>
            <w:shd w:val="clear" w:color="auto" w:fill="auto"/>
          </w:tcPr>
          <w:p w:rsidR="000A559B" w:rsidRDefault="000A559B" w:rsidP="009F6A4F">
            <w:pPr>
              <w:autoSpaceDE w:val="0"/>
              <w:spacing w:line="276" w:lineRule="auto"/>
              <w:rPr>
                <w:rFonts w:eastAsia="Calibri"/>
                <w:b/>
                <w:lang w:eastAsia="en-US"/>
              </w:rPr>
            </w:pPr>
            <w:r>
              <w:rPr>
                <w:rFonts w:eastAsia="Calibri"/>
                <w:lang w:eastAsia="en-US"/>
              </w:rPr>
              <w:t>Ансамбль. Работа над единой манерой исполнения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431"/>
        </w:trPr>
        <w:tc>
          <w:tcPr>
            <w:tcW w:w="252" w:type="pct"/>
            <w:shd w:val="clear" w:color="auto" w:fill="auto"/>
          </w:tcPr>
          <w:p w:rsidR="000A559B" w:rsidRDefault="000A559B" w:rsidP="00B05B45">
            <w:pPr>
              <w:spacing w:line="276" w:lineRule="auto"/>
              <w:rPr>
                <w:color w:val="000000"/>
              </w:rPr>
            </w:pPr>
            <w:r>
              <w:rPr>
                <w:color w:val="000000"/>
              </w:rPr>
              <w:t>54</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82"/>
        </w:trPr>
        <w:tc>
          <w:tcPr>
            <w:tcW w:w="252" w:type="pct"/>
            <w:shd w:val="clear" w:color="auto" w:fill="auto"/>
          </w:tcPr>
          <w:p w:rsidR="000A559B" w:rsidRDefault="000A559B" w:rsidP="00B05B45">
            <w:pPr>
              <w:spacing w:line="276" w:lineRule="auto"/>
              <w:rPr>
                <w:color w:val="000000"/>
              </w:rPr>
            </w:pPr>
            <w:r>
              <w:rPr>
                <w:color w:val="000000"/>
              </w:rPr>
              <w:t>55</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56</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9F6A4F">
            <w:pPr>
              <w:autoSpaceDE w:val="0"/>
              <w:spacing w:line="276" w:lineRule="auto"/>
            </w:pPr>
            <w:r>
              <w:t>Сложные размеры (4</w:t>
            </w:r>
            <w:r>
              <w:rPr>
                <w:rFonts w:eastAsia="Calibri"/>
                <w:lang w:eastAsia="en-US"/>
              </w:rPr>
              <w:t>/</w:t>
            </w:r>
            <w:r>
              <w:t>8, 9</w:t>
            </w:r>
            <w:r>
              <w:rPr>
                <w:rFonts w:eastAsia="Calibri"/>
                <w:lang w:eastAsia="en-US"/>
              </w:rPr>
              <w:t>/</w:t>
            </w:r>
            <w:r>
              <w:t>8, 12</w:t>
            </w:r>
            <w:r>
              <w:rPr>
                <w:rFonts w:eastAsia="Calibri"/>
                <w:lang w:eastAsia="en-US"/>
              </w:rPr>
              <w:t>/</w:t>
            </w:r>
            <w:r>
              <w:t>8, 6</w:t>
            </w:r>
            <w:r>
              <w:rPr>
                <w:rFonts w:eastAsia="Calibri"/>
                <w:lang w:eastAsia="en-US"/>
              </w:rPr>
              <w:t>/</w:t>
            </w:r>
            <w:r>
              <w:t>4, 9</w:t>
            </w:r>
            <w:r>
              <w:rPr>
                <w:rFonts w:eastAsia="Calibri"/>
                <w:lang w:eastAsia="en-US"/>
              </w:rPr>
              <w:t>/</w:t>
            </w:r>
            <w:r>
              <w:t xml:space="preserve">4)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57</w:t>
            </w:r>
          </w:p>
        </w:tc>
        <w:tc>
          <w:tcPr>
            <w:tcW w:w="3082" w:type="pct"/>
            <w:shd w:val="clear" w:color="auto" w:fill="auto"/>
          </w:tcPr>
          <w:p w:rsidR="000A559B" w:rsidRDefault="000A559B" w:rsidP="00B05B45">
            <w:pPr>
              <w:autoSpaceDE w:val="0"/>
              <w:spacing w:line="276" w:lineRule="auto"/>
            </w:pPr>
            <w:r>
              <w:rPr>
                <w:b/>
              </w:rPr>
              <w:t>Теоретико-аналитическая работа</w:t>
            </w:r>
          </w:p>
          <w:p w:rsidR="000A559B" w:rsidRDefault="000A559B" w:rsidP="00B05B45">
            <w:pPr>
              <w:spacing w:line="276" w:lineRule="auto"/>
              <w:contextualSpacing/>
              <w:jc w:val="both"/>
              <w:rPr>
                <w:b/>
              </w:rPr>
            </w:pPr>
            <w:r>
              <w:rPr>
                <w:b/>
              </w:rPr>
              <w:t xml:space="preserve">Песенная поэзия </w:t>
            </w:r>
            <w:proofErr w:type="spellStart"/>
            <w:r>
              <w:rPr>
                <w:b/>
              </w:rPr>
              <w:t>С.Никитина</w:t>
            </w:r>
            <w:proofErr w:type="spellEnd"/>
          </w:p>
          <w:p w:rsidR="000A559B" w:rsidRDefault="000A559B" w:rsidP="009F6A4F">
            <w:pPr>
              <w:spacing w:line="276" w:lineRule="auto"/>
              <w:jc w:val="both"/>
              <w:rPr>
                <w:b/>
              </w:rPr>
            </w:pPr>
            <w:r>
              <w:rPr>
                <w:u w:val="single"/>
              </w:rPr>
              <w:t>С</w:t>
            </w:r>
            <w:r>
              <w:t xml:space="preserve">лушание песен </w:t>
            </w:r>
            <w:proofErr w:type="spellStart"/>
            <w:r>
              <w:t>С.Никитина</w:t>
            </w:r>
            <w:proofErr w:type="spellEnd"/>
            <w:r>
              <w:t xml:space="preserve"> в исполнении различных составов ансамблей</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58</w:t>
            </w:r>
          </w:p>
        </w:tc>
        <w:tc>
          <w:tcPr>
            <w:tcW w:w="3082" w:type="pct"/>
            <w:shd w:val="clear" w:color="auto" w:fill="auto"/>
          </w:tcPr>
          <w:p w:rsidR="000A559B" w:rsidRDefault="000A559B" w:rsidP="00B05B45">
            <w:pPr>
              <w:autoSpaceDE w:val="0"/>
              <w:spacing w:line="276" w:lineRule="auto"/>
              <w:rPr>
                <w:color w:val="FF0000"/>
              </w:rPr>
            </w:pPr>
            <w:r>
              <w:rPr>
                <w:b/>
              </w:rPr>
              <w:t>Вокально – ансамблевая работа</w:t>
            </w:r>
          </w:p>
          <w:p w:rsidR="000A559B" w:rsidRDefault="000A559B" w:rsidP="00B05B45">
            <w:pPr>
              <w:autoSpaceDE w:val="0"/>
              <w:spacing w:line="276" w:lineRule="auto"/>
            </w:pPr>
            <w:r>
              <w:t>Разучивание песни</w:t>
            </w:r>
          </w:p>
          <w:p w:rsidR="000A559B" w:rsidRDefault="000A559B" w:rsidP="009F6A4F">
            <w:pPr>
              <w:autoSpaceDE w:val="0"/>
              <w:spacing w:line="276" w:lineRule="auto"/>
              <w:rPr>
                <w:b/>
              </w:rPr>
            </w:pPr>
            <w:proofErr w:type="spellStart"/>
            <w:r>
              <w:t>А.Дольский</w:t>
            </w:r>
            <w:proofErr w:type="spellEnd"/>
            <w:r>
              <w:t>: «Ленинградский вальс».</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59</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94"/>
        </w:trPr>
        <w:tc>
          <w:tcPr>
            <w:tcW w:w="252" w:type="pct"/>
            <w:shd w:val="clear" w:color="auto" w:fill="auto"/>
          </w:tcPr>
          <w:p w:rsidR="000A559B" w:rsidRDefault="000A559B" w:rsidP="00B05B45">
            <w:pPr>
              <w:spacing w:line="276" w:lineRule="auto"/>
              <w:rPr>
                <w:color w:val="000000"/>
              </w:rPr>
            </w:pPr>
            <w:r>
              <w:rPr>
                <w:color w:val="000000"/>
              </w:rPr>
              <w:t>60</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61</w:t>
            </w:r>
          </w:p>
        </w:tc>
        <w:tc>
          <w:tcPr>
            <w:tcW w:w="3082" w:type="pct"/>
            <w:shd w:val="clear" w:color="auto" w:fill="auto"/>
          </w:tcPr>
          <w:p w:rsidR="000A559B" w:rsidRDefault="000A559B" w:rsidP="00B05B45">
            <w:pPr>
              <w:autoSpaceDE w:val="0"/>
              <w:spacing w:line="276" w:lineRule="auto"/>
              <w:rPr>
                <w:b/>
              </w:rPr>
            </w:pPr>
            <w:r>
              <w:rPr>
                <w:rFonts w:eastAsia="Calibri"/>
                <w:lang w:eastAsia="en-US"/>
              </w:rPr>
              <w:t>Ансамбль. Работа над единой манерой исполнения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7"/>
        </w:trPr>
        <w:tc>
          <w:tcPr>
            <w:tcW w:w="252" w:type="pct"/>
            <w:shd w:val="clear" w:color="auto" w:fill="auto"/>
          </w:tcPr>
          <w:p w:rsidR="000A559B" w:rsidRDefault="000A559B" w:rsidP="00B05B45">
            <w:pPr>
              <w:spacing w:line="276" w:lineRule="auto"/>
              <w:rPr>
                <w:color w:val="000000"/>
              </w:rPr>
            </w:pPr>
            <w:r>
              <w:rPr>
                <w:color w:val="000000"/>
              </w:rPr>
              <w:t>62</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99"/>
        </w:trPr>
        <w:tc>
          <w:tcPr>
            <w:tcW w:w="252" w:type="pct"/>
            <w:shd w:val="clear" w:color="auto" w:fill="auto"/>
          </w:tcPr>
          <w:p w:rsidR="000A559B" w:rsidRDefault="000A559B" w:rsidP="00B05B45">
            <w:pPr>
              <w:spacing w:line="276" w:lineRule="auto"/>
              <w:rPr>
                <w:color w:val="000000"/>
              </w:rPr>
            </w:pPr>
            <w:r>
              <w:rPr>
                <w:color w:val="000000"/>
              </w:rPr>
              <w:t>63</w:t>
            </w:r>
          </w:p>
        </w:tc>
        <w:tc>
          <w:tcPr>
            <w:tcW w:w="3082" w:type="pct"/>
            <w:shd w:val="clear" w:color="auto" w:fill="auto"/>
          </w:tcPr>
          <w:p w:rsidR="000A559B" w:rsidRDefault="000A559B" w:rsidP="009F6A4F">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64</w:t>
            </w:r>
          </w:p>
        </w:tc>
        <w:tc>
          <w:tcPr>
            <w:tcW w:w="3082" w:type="pct"/>
            <w:shd w:val="clear" w:color="auto" w:fill="auto"/>
          </w:tcPr>
          <w:p w:rsidR="000A559B" w:rsidRDefault="000A559B" w:rsidP="00B05B45">
            <w:pPr>
              <w:autoSpaceDE w:val="0"/>
              <w:spacing w:line="276" w:lineRule="auto"/>
              <w:rPr>
                <w:color w:val="000000"/>
              </w:rPr>
            </w:pPr>
            <w:r>
              <w:rPr>
                <w:b/>
              </w:rPr>
              <w:t>Музыкально - теоретическая подготовка</w:t>
            </w:r>
          </w:p>
          <w:p w:rsidR="000A559B" w:rsidRDefault="000A559B" w:rsidP="009F6A4F">
            <w:pPr>
              <w:autoSpaceDE w:val="0"/>
              <w:spacing w:line="276" w:lineRule="auto"/>
              <w:rPr>
                <w:color w:val="00B0F0"/>
              </w:rPr>
            </w:pPr>
            <w:r>
              <w:t>Основы музыкальной формы</w:t>
            </w:r>
            <w:r>
              <w:rPr>
                <w:color w:val="00B0F0"/>
              </w:rPr>
              <w:t xml:space="preserve">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pacing w:line="276" w:lineRule="auto"/>
              <w:jc w:val="center"/>
              <w:rPr>
                <w:color w:val="000000"/>
              </w:rPr>
            </w:pPr>
            <w:r>
              <w:rPr>
                <w:color w:val="000000"/>
              </w:rPr>
              <w:t>1</w:t>
            </w:r>
          </w:p>
        </w:tc>
        <w:tc>
          <w:tcPr>
            <w:tcW w:w="675" w:type="pct"/>
            <w:shd w:val="clear" w:color="auto" w:fill="auto"/>
          </w:tcPr>
          <w:p w:rsidR="000A559B" w:rsidRDefault="000A559B" w:rsidP="00B05B45">
            <w:pPr>
              <w:spacing w:line="276" w:lineRule="auto"/>
              <w:jc w:val="center"/>
              <w:rPr>
                <w:color w:val="000000"/>
              </w:rPr>
            </w:pPr>
            <w:r>
              <w:rPr>
                <w:color w:val="000000"/>
              </w:rPr>
              <w:t>2</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65</w:t>
            </w:r>
          </w:p>
        </w:tc>
        <w:tc>
          <w:tcPr>
            <w:tcW w:w="3082" w:type="pct"/>
            <w:shd w:val="clear" w:color="auto" w:fill="auto"/>
          </w:tcPr>
          <w:p w:rsidR="000A559B" w:rsidRDefault="000A559B" w:rsidP="00B05B45">
            <w:pPr>
              <w:autoSpaceDE w:val="0"/>
              <w:spacing w:line="276" w:lineRule="auto"/>
            </w:pPr>
            <w:r>
              <w:t xml:space="preserve">Разучивание песни </w:t>
            </w:r>
          </w:p>
          <w:p w:rsidR="000A559B" w:rsidRDefault="000A559B" w:rsidP="009F6A4F">
            <w:pPr>
              <w:autoSpaceDE w:val="0"/>
              <w:spacing w:line="276" w:lineRule="auto"/>
              <w:rPr>
                <w:b/>
              </w:rPr>
            </w:pPr>
            <w:proofErr w:type="spellStart"/>
            <w:r>
              <w:t>Е.Клячкин</w:t>
            </w:r>
            <w:proofErr w:type="spellEnd"/>
            <w:r>
              <w:t>: «Мокрый вальс»</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66</w:t>
            </w:r>
          </w:p>
        </w:tc>
        <w:tc>
          <w:tcPr>
            <w:tcW w:w="3082" w:type="pct"/>
            <w:shd w:val="clear" w:color="auto" w:fill="auto"/>
          </w:tcPr>
          <w:p w:rsidR="000A559B" w:rsidRDefault="000A559B" w:rsidP="009F6A4F">
            <w:pPr>
              <w:autoSpaceDE w:val="0"/>
              <w:spacing w:line="276" w:lineRule="auto"/>
              <w:rPr>
                <w:b/>
              </w:rPr>
            </w:pPr>
            <w:r>
              <w:t xml:space="preserve">Формирование чувства ансамбля. </w:t>
            </w:r>
            <w:r>
              <w:rPr>
                <w:rFonts w:eastAsia="Calibri"/>
                <w:lang w:eastAsia="en-US"/>
              </w:rPr>
              <w:t>Работа над унисоном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3"/>
        </w:trPr>
        <w:tc>
          <w:tcPr>
            <w:tcW w:w="252" w:type="pct"/>
            <w:shd w:val="clear" w:color="auto" w:fill="auto"/>
          </w:tcPr>
          <w:p w:rsidR="000A559B" w:rsidRDefault="000A559B" w:rsidP="00B05B45">
            <w:pPr>
              <w:spacing w:line="276" w:lineRule="auto"/>
              <w:rPr>
                <w:color w:val="000000"/>
              </w:rPr>
            </w:pPr>
            <w:r>
              <w:rPr>
                <w:color w:val="000000"/>
              </w:rPr>
              <w:t>67</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Работа с солистами над </w:t>
            </w:r>
            <w:r>
              <w:t xml:space="preserve">песней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0A559B">
        <w:trPr>
          <w:trHeight w:val="577"/>
        </w:trPr>
        <w:tc>
          <w:tcPr>
            <w:tcW w:w="252" w:type="pct"/>
            <w:shd w:val="clear" w:color="auto" w:fill="auto"/>
          </w:tcPr>
          <w:p w:rsidR="000A559B" w:rsidRDefault="000A559B" w:rsidP="00B05B45">
            <w:pPr>
              <w:spacing w:line="276" w:lineRule="auto"/>
              <w:rPr>
                <w:color w:val="000000"/>
              </w:rPr>
            </w:pPr>
            <w:r>
              <w:rPr>
                <w:color w:val="000000"/>
              </w:rPr>
              <w:t>68</w:t>
            </w:r>
          </w:p>
        </w:tc>
        <w:tc>
          <w:tcPr>
            <w:tcW w:w="3082" w:type="pct"/>
            <w:shd w:val="clear" w:color="auto" w:fill="auto"/>
          </w:tcPr>
          <w:p w:rsidR="000A559B" w:rsidRDefault="000A559B" w:rsidP="009F6A4F">
            <w:pPr>
              <w:autoSpaceDE w:val="0"/>
              <w:spacing w:line="276" w:lineRule="auto"/>
              <w:rPr>
                <w:b/>
              </w:rPr>
            </w:pPr>
            <w:r>
              <w:rPr>
                <w:rFonts w:eastAsia="Calibri"/>
                <w:lang w:eastAsia="en-US"/>
              </w:rPr>
              <w:t xml:space="preserve">Ансамбль. Работа над единой манерой исполнения песни </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334"/>
        </w:trPr>
        <w:tc>
          <w:tcPr>
            <w:tcW w:w="252" w:type="pct"/>
            <w:shd w:val="clear" w:color="auto" w:fill="auto"/>
          </w:tcPr>
          <w:p w:rsidR="000A559B" w:rsidRDefault="000A559B" w:rsidP="00B05B45">
            <w:pPr>
              <w:spacing w:line="276" w:lineRule="auto"/>
              <w:rPr>
                <w:color w:val="000000"/>
              </w:rPr>
            </w:pPr>
            <w:r>
              <w:rPr>
                <w:color w:val="000000"/>
              </w:rPr>
              <w:t>69</w:t>
            </w:r>
          </w:p>
        </w:tc>
        <w:tc>
          <w:tcPr>
            <w:tcW w:w="3082" w:type="pct"/>
            <w:shd w:val="clear" w:color="auto" w:fill="auto"/>
          </w:tcPr>
          <w:p w:rsidR="000A559B" w:rsidRDefault="000A559B" w:rsidP="009F6A4F">
            <w:pPr>
              <w:autoSpaceDE w:val="0"/>
              <w:spacing w:line="276" w:lineRule="auto"/>
              <w:rPr>
                <w:b/>
              </w:rPr>
            </w:pPr>
            <w:r>
              <w:rPr>
                <w:rFonts w:eastAsia="Calibri"/>
                <w:lang w:eastAsia="en-US"/>
              </w:rPr>
              <w:t>Ансамбль. Работа над э</w:t>
            </w:r>
            <w:r>
              <w:t xml:space="preserve">лементами </w:t>
            </w:r>
            <w:proofErr w:type="spellStart"/>
            <w:r>
              <w:t>трехголосия</w:t>
            </w:r>
            <w:proofErr w:type="spellEnd"/>
            <w:r>
              <w:t xml:space="preserve"> песни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68"/>
        </w:trPr>
        <w:tc>
          <w:tcPr>
            <w:tcW w:w="252" w:type="pct"/>
            <w:shd w:val="clear" w:color="auto" w:fill="auto"/>
          </w:tcPr>
          <w:p w:rsidR="000A559B" w:rsidRDefault="000A559B" w:rsidP="00B05B45">
            <w:pPr>
              <w:spacing w:line="276" w:lineRule="auto"/>
              <w:rPr>
                <w:color w:val="000000"/>
              </w:rPr>
            </w:pPr>
            <w:r>
              <w:rPr>
                <w:color w:val="000000"/>
              </w:rPr>
              <w:t>70</w:t>
            </w:r>
          </w:p>
        </w:tc>
        <w:tc>
          <w:tcPr>
            <w:tcW w:w="3082" w:type="pct"/>
            <w:shd w:val="clear" w:color="auto" w:fill="auto"/>
          </w:tcPr>
          <w:p w:rsidR="000A559B" w:rsidRDefault="000A559B" w:rsidP="00B05B45">
            <w:pPr>
              <w:autoSpaceDE w:val="0"/>
              <w:spacing w:line="276" w:lineRule="auto"/>
              <w:rPr>
                <w:b/>
              </w:rPr>
            </w:pPr>
            <w:r>
              <w:t>Формирование исполнительских навыков</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70"/>
        </w:trPr>
        <w:tc>
          <w:tcPr>
            <w:tcW w:w="252" w:type="pct"/>
            <w:shd w:val="clear" w:color="auto" w:fill="auto"/>
          </w:tcPr>
          <w:p w:rsidR="000A559B" w:rsidRDefault="000A559B" w:rsidP="00B05B45">
            <w:pPr>
              <w:spacing w:line="276" w:lineRule="auto"/>
              <w:rPr>
                <w:color w:val="000000"/>
              </w:rPr>
            </w:pPr>
            <w:r>
              <w:rPr>
                <w:color w:val="000000"/>
              </w:rPr>
              <w:t>71</w:t>
            </w:r>
          </w:p>
        </w:tc>
        <w:tc>
          <w:tcPr>
            <w:tcW w:w="3082" w:type="pct"/>
            <w:shd w:val="clear" w:color="auto" w:fill="auto"/>
          </w:tcPr>
          <w:p w:rsidR="000A559B" w:rsidRDefault="000A559B" w:rsidP="009F6A4F">
            <w:pPr>
              <w:autoSpaceDE w:val="0"/>
              <w:spacing w:line="276" w:lineRule="auto"/>
              <w:rPr>
                <w:b/>
              </w:rPr>
            </w:pPr>
            <w:r>
              <w:t>Работа с микрофонами</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273"/>
        </w:trPr>
        <w:tc>
          <w:tcPr>
            <w:tcW w:w="252" w:type="pct"/>
            <w:shd w:val="clear" w:color="auto" w:fill="auto"/>
          </w:tcPr>
          <w:p w:rsidR="000A559B" w:rsidRDefault="000A559B" w:rsidP="00B05B45">
            <w:pPr>
              <w:spacing w:line="276" w:lineRule="auto"/>
              <w:rPr>
                <w:color w:val="000000"/>
              </w:rPr>
            </w:pPr>
            <w:r>
              <w:rPr>
                <w:color w:val="000000"/>
              </w:rPr>
              <w:t>72</w:t>
            </w:r>
          </w:p>
        </w:tc>
        <w:tc>
          <w:tcPr>
            <w:tcW w:w="3082" w:type="pct"/>
            <w:shd w:val="clear" w:color="auto" w:fill="auto"/>
          </w:tcPr>
          <w:p w:rsidR="000A559B" w:rsidRDefault="000A559B" w:rsidP="009F6A4F">
            <w:pPr>
              <w:spacing w:line="276" w:lineRule="auto"/>
              <w:jc w:val="both"/>
              <w:rPr>
                <w:b/>
              </w:rPr>
            </w:pPr>
            <w:r>
              <w:rPr>
                <w:b/>
              </w:rPr>
              <w:t>Заключительное занятие -концерт</w:t>
            </w:r>
          </w:p>
        </w:tc>
        <w:tc>
          <w:tcPr>
            <w:tcW w:w="476" w:type="pct"/>
            <w:shd w:val="clear" w:color="auto" w:fill="auto"/>
          </w:tcPr>
          <w:p w:rsidR="000A559B" w:rsidRDefault="000A559B" w:rsidP="00B05B45">
            <w:pPr>
              <w:spacing w:line="276" w:lineRule="auto"/>
              <w:jc w:val="center"/>
              <w:rPr>
                <w:color w:val="000000"/>
              </w:rPr>
            </w:pPr>
            <w:r>
              <w:rPr>
                <w:color w:val="000000"/>
              </w:rPr>
              <w:t>3</w:t>
            </w:r>
          </w:p>
        </w:tc>
        <w:tc>
          <w:tcPr>
            <w:tcW w:w="515" w:type="pct"/>
            <w:shd w:val="clear" w:color="auto" w:fill="auto"/>
          </w:tcPr>
          <w:p w:rsidR="000A559B" w:rsidRDefault="000A559B" w:rsidP="00B05B45">
            <w:pPr>
              <w:snapToGrid w:val="0"/>
              <w:spacing w:line="276" w:lineRule="auto"/>
              <w:jc w:val="center"/>
              <w:rPr>
                <w:color w:val="000000"/>
              </w:rPr>
            </w:pPr>
          </w:p>
        </w:tc>
        <w:tc>
          <w:tcPr>
            <w:tcW w:w="675" w:type="pct"/>
            <w:shd w:val="clear" w:color="auto" w:fill="auto"/>
          </w:tcPr>
          <w:p w:rsidR="000A559B" w:rsidRDefault="000A559B" w:rsidP="00B05B45">
            <w:pPr>
              <w:spacing w:line="276" w:lineRule="auto"/>
              <w:jc w:val="center"/>
              <w:rPr>
                <w:color w:val="000000"/>
              </w:rPr>
            </w:pPr>
            <w:r>
              <w:rPr>
                <w:color w:val="000000"/>
              </w:rPr>
              <w:t>3</w:t>
            </w:r>
          </w:p>
        </w:tc>
      </w:tr>
      <w:tr w:rsidR="000A559B" w:rsidTr="009F6A4F">
        <w:trPr>
          <w:trHeight w:val="111"/>
        </w:trPr>
        <w:tc>
          <w:tcPr>
            <w:tcW w:w="252" w:type="pct"/>
            <w:shd w:val="clear" w:color="auto" w:fill="auto"/>
          </w:tcPr>
          <w:p w:rsidR="000A559B" w:rsidRDefault="000A559B" w:rsidP="00B05B45">
            <w:pPr>
              <w:spacing w:line="276" w:lineRule="auto"/>
              <w:rPr>
                <w:color w:val="000000"/>
              </w:rPr>
            </w:pPr>
          </w:p>
        </w:tc>
        <w:tc>
          <w:tcPr>
            <w:tcW w:w="3082" w:type="pct"/>
            <w:shd w:val="clear" w:color="auto" w:fill="auto"/>
          </w:tcPr>
          <w:p w:rsidR="000A559B" w:rsidRDefault="000A559B" w:rsidP="00B05B45">
            <w:pPr>
              <w:autoSpaceDE w:val="0"/>
              <w:spacing w:line="276" w:lineRule="auto"/>
              <w:rPr>
                <w:b/>
              </w:rPr>
            </w:pPr>
            <w:r>
              <w:rPr>
                <w:b/>
              </w:rPr>
              <w:t>ИТОГО</w:t>
            </w:r>
          </w:p>
        </w:tc>
        <w:tc>
          <w:tcPr>
            <w:tcW w:w="476" w:type="pct"/>
            <w:shd w:val="clear" w:color="auto" w:fill="auto"/>
          </w:tcPr>
          <w:p w:rsidR="000A559B" w:rsidRDefault="000A559B" w:rsidP="00B05B45">
            <w:pPr>
              <w:spacing w:line="276" w:lineRule="auto"/>
              <w:jc w:val="center"/>
              <w:rPr>
                <w:color w:val="000000"/>
              </w:rPr>
            </w:pPr>
            <w:r>
              <w:rPr>
                <w:color w:val="000000"/>
              </w:rPr>
              <w:t>216</w:t>
            </w:r>
          </w:p>
        </w:tc>
        <w:tc>
          <w:tcPr>
            <w:tcW w:w="515" w:type="pct"/>
            <w:shd w:val="clear" w:color="auto" w:fill="auto"/>
          </w:tcPr>
          <w:p w:rsidR="000A559B" w:rsidRDefault="000A559B" w:rsidP="00B05B45">
            <w:pPr>
              <w:snapToGrid w:val="0"/>
              <w:spacing w:line="276" w:lineRule="auto"/>
              <w:rPr>
                <w:color w:val="000000"/>
              </w:rPr>
            </w:pPr>
          </w:p>
        </w:tc>
        <w:tc>
          <w:tcPr>
            <w:tcW w:w="675" w:type="pct"/>
            <w:shd w:val="clear" w:color="auto" w:fill="auto"/>
          </w:tcPr>
          <w:p w:rsidR="000A559B" w:rsidRDefault="000A559B" w:rsidP="00B05B45">
            <w:pPr>
              <w:snapToGrid w:val="0"/>
              <w:spacing w:line="276" w:lineRule="auto"/>
              <w:jc w:val="center"/>
              <w:rPr>
                <w:color w:val="000000"/>
              </w:rPr>
            </w:pPr>
          </w:p>
        </w:tc>
      </w:tr>
    </w:tbl>
    <w:p w:rsidR="008A5A64" w:rsidRDefault="009F6A4F" w:rsidP="009F6A4F">
      <w:pPr>
        <w:keepNext/>
        <w:spacing w:line="276" w:lineRule="auto"/>
        <w:rPr>
          <w:color w:val="00000A"/>
          <w:sz w:val="28"/>
          <w:szCs w:val="28"/>
        </w:rPr>
      </w:pPr>
      <w:r>
        <w:rPr>
          <w:b/>
          <w:bCs/>
          <w:color w:val="00000A"/>
          <w:sz w:val="28"/>
          <w:szCs w:val="28"/>
        </w:rPr>
        <w:t>5. Ожидаемые</w:t>
      </w:r>
      <w:r w:rsidR="008A5A64">
        <w:rPr>
          <w:b/>
          <w:bCs/>
          <w:color w:val="00000A"/>
          <w:sz w:val="28"/>
          <w:szCs w:val="28"/>
        </w:rPr>
        <w:t xml:space="preserve"> результаты</w:t>
      </w:r>
      <w:r>
        <w:rPr>
          <w:b/>
          <w:bCs/>
          <w:color w:val="00000A"/>
          <w:sz w:val="28"/>
          <w:szCs w:val="28"/>
        </w:rPr>
        <w:t>.</w:t>
      </w:r>
    </w:p>
    <w:p w:rsidR="008A5A64" w:rsidRDefault="008A5A64" w:rsidP="009F6A4F">
      <w:pPr>
        <w:keepNext/>
        <w:spacing w:line="276" w:lineRule="auto"/>
        <w:jc w:val="both"/>
        <w:rPr>
          <w:color w:val="00000A"/>
          <w:sz w:val="28"/>
          <w:szCs w:val="28"/>
        </w:rPr>
      </w:pPr>
      <w:r>
        <w:rPr>
          <w:b/>
          <w:bCs/>
          <w:color w:val="00000A"/>
          <w:sz w:val="28"/>
          <w:szCs w:val="28"/>
        </w:rPr>
        <w:t>Творческий поиск</w:t>
      </w:r>
    </w:p>
    <w:p w:rsidR="008A5A64" w:rsidRDefault="008A5A64" w:rsidP="00B05B45">
      <w:pPr>
        <w:spacing w:line="276" w:lineRule="auto"/>
        <w:ind w:firstLine="284"/>
        <w:jc w:val="both"/>
      </w:pPr>
      <w:r>
        <w:rPr>
          <w:color w:val="00000A"/>
          <w:sz w:val="28"/>
          <w:szCs w:val="28"/>
        </w:rPr>
        <w:t>На основе устойчивых мини-групп заложить фундамент для создания целостного коллектива, объединенного общими интересами (таковыми могут и должны стать увлечение авторской песней, совместные экскурсии, выступления, общий репертуар и проч.)</w:t>
      </w:r>
    </w:p>
    <w:p w:rsidR="008A5A64" w:rsidRDefault="008A5A64" w:rsidP="009F6A4F">
      <w:pPr>
        <w:keepNext/>
        <w:spacing w:line="276" w:lineRule="auto"/>
        <w:jc w:val="both"/>
        <w:rPr>
          <w:color w:val="00000A"/>
          <w:sz w:val="28"/>
          <w:szCs w:val="28"/>
        </w:rPr>
      </w:pPr>
      <w:r>
        <w:rPr>
          <w:b/>
          <w:bCs/>
          <w:color w:val="00000A"/>
          <w:sz w:val="28"/>
          <w:szCs w:val="28"/>
        </w:rPr>
        <w:lastRenderedPageBreak/>
        <w:t>Обучение навыкам аккордового аккомпанемента на гитаре</w:t>
      </w:r>
    </w:p>
    <w:p w:rsidR="008A5A64" w:rsidRDefault="008A5A64" w:rsidP="00B05B45">
      <w:pPr>
        <w:spacing w:line="276" w:lineRule="auto"/>
        <w:ind w:firstLine="284"/>
        <w:jc w:val="both"/>
      </w:pPr>
      <w:r>
        <w:rPr>
          <w:color w:val="00000A"/>
          <w:sz w:val="28"/>
          <w:szCs w:val="28"/>
        </w:rPr>
        <w:t>Учащиеся смогут:</w:t>
      </w:r>
    </w:p>
    <w:p w:rsidR="008A5A64" w:rsidRDefault="008A5A64" w:rsidP="00B05B45">
      <w:pPr>
        <w:numPr>
          <w:ilvl w:val="0"/>
          <w:numId w:val="9"/>
        </w:numPr>
        <w:spacing w:line="276" w:lineRule="auto"/>
        <w:jc w:val="both"/>
      </w:pPr>
      <w:r>
        <w:rPr>
          <w:color w:val="00000A"/>
          <w:sz w:val="28"/>
          <w:szCs w:val="28"/>
        </w:rPr>
        <w:t xml:space="preserve">уверенно освоить простые аккорды, септаккорды и аккордовые последовательности в нескольких тональностях; освоить </w:t>
      </w:r>
      <w:proofErr w:type="spellStart"/>
      <w:r>
        <w:rPr>
          <w:color w:val="00000A"/>
          <w:sz w:val="28"/>
          <w:szCs w:val="28"/>
        </w:rPr>
        <w:t>баррэ</w:t>
      </w:r>
      <w:proofErr w:type="spellEnd"/>
      <w:r>
        <w:rPr>
          <w:color w:val="00000A"/>
          <w:sz w:val="28"/>
          <w:szCs w:val="28"/>
        </w:rPr>
        <w:t>;</w:t>
      </w:r>
    </w:p>
    <w:p w:rsidR="008A5A64" w:rsidRDefault="008A5A64" w:rsidP="00B05B45">
      <w:pPr>
        <w:numPr>
          <w:ilvl w:val="0"/>
          <w:numId w:val="9"/>
        </w:numPr>
        <w:spacing w:line="276" w:lineRule="auto"/>
        <w:jc w:val="both"/>
      </w:pPr>
      <w:r>
        <w:rPr>
          <w:color w:val="00000A"/>
          <w:sz w:val="28"/>
          <w:szCs w:val="28"/>
        </w:rPr>
        <w:t>освоить несколько видов фактуры гитарного аккомпанемента на 2/4, ¾, 4/4, 6/8,</w:t>
      </w:r>
    </w:p>
    <w:p w:rsidR="008A5A64" w:rsidRDefault="008A5A64" w:rsidP="00B05B45">
      <w:pPr>
        <w:keepNext/>
        <w:numPr>
          <w:ilvl w:val="0"/>
          <w:numId w:val="9"/>
        </w:numPr>
        <w:spacing w:line="276" w:lineRule="auto"/>
        <w:rPr>
          <w:color w:val="00000A"/>
          <w:sz w:val="28"/>
          <w:szCs w:val="28"/>
        </w:rPr>
      </w:pPr>
      <w:r>
        <w:rPr>
          <w:color w:val="00000A"/>
          <w:sz w:val="28"/>
          <w:szCs w:val="28"/>
        </w:rPr>
        <w:t>уметь играть в изученных тональностях песни</w:t>
      </w:r>
    </w:p>
    <w:p w:rsidR="008A5A64" w:rsidRDefault="008A5A64" w:rsidP="009F6A4F">
      <w:pPr>
        <w:keepNext/>
        <w:spacing w:line="276" w:lineRule="auto"/>
        <w:jc w:val="both"/>
        <w:rPr>
          <w:color w:val="00000A"/>
          <w:sz w:val="28"/>
          <w:szCs w:val="28"/>
        </w:rPr>
      </w:pPr>
      <w:r>
        <w:rPr>
          <w:b/>
          <w:bCs/>
          <w:color w:val="00000A"/>
          <w:sz w:val="28"/>
          <w:szCs w:val="28"/>
        </w:rPr>
        <w:t>Познавательно-эстетическая деятельность</w:t>
      </w:r>
    </w:p>
    <w:p w:rsidR="008A5A64" w:rsidRDefault="008A5A64" w:rsidP="00B05B45">
      <w:pPr>
        <w:spacing w:line="276" w:lineRule="auto"/>
        <w:ind w:firstLine="284"/>
        <w:jc w:val="both"/>
      </w:pPr>
      <w:r>
        <w:rPr>
          <w:color w:val="00000A"/>
          <w:sz w:val="28"/>
          <w:szCs w:val="28"/>
        </w:rPr>
        <w:t>Ребята продолжают знакомство с творчеством авторов-исполнителей, расширив их круг от «классических» до «периферийных», неоднозначных, спорных, анализируют, сопоставляют их творчество, определяют свои вкусовые пристрастия.</w:t>
      </w:r>
    </w:p>
    <w:p w:rsidR="008A5A64" w:rsidRDefault="008A5A64" w:rsidP="009F6A4F">
      <w:pPr>
        <w:keepNext/>
        <w:spacing w:line="276" w:lineRule="auto"/>
        <w:jc w:val="both"/>
        <w:rPr>
          <w:color w:val="00000A"/>
          <w:sz w:val="28"/>
          <w:szCs w:val="28"/>
        </w:rPr>
      </w:pPr>
      <w:r>
        <w:rPr>
          <w:b/>
          <w:bCs/>
          <w:color w:val="00000A"/>
          <w:sz w:val="28"/>
          <w:szCs w:val="28"/>
        </w:rPr>
        <w:t>Приобретение основных вокальных и сценических исполнительских навыков</w:t>
      </w:r>
    </w:p>
    <w:p w:rsidR="008A5A64" w:rsidRDefault="008A5A64" w:rsidP="00B05B45">
      <w:pPr>
        <w:spacing w:line="276" w:lineRule="auto"/>
        <w:ind w:firstLine="284"/>
        <w:jc w:val="both"/>
      </w:pPr>
      <w:r>
        <w:rPr>
          <w:color w:val="00000A"/>
          <w:sz w:val="28"/>
          <w:szCs w:val="28"/>
        </w:rPr>
        <w:t>Учащиеся (в зависимости от начальных музыкальных данных) научатся выразительно и с хорошей дикцией петь под гитару, петь в унисон, в дуэте или ансамбле; научатся в техническом и вокальном плане работать с микрофоном на сцене и в студии; сумеют правильно определить оптимальное местоположение на сцене; уважать себя и других на сцене.</w:t>
      </w:r>
    </w:p>
    <w:p w:rsidR="008A5A64" w:rsidRDefault="008A5A64" w:rsidP="009F6A4F">
      <w:pPr>
        <w:keepNext/>
        <w:spacing w:line="276" w:lineRule="auto"/>
        <w:jc w:val="both"/>
        <w:rPr>
          <w:color w:val="00000A"/>
          <w:sz w:val="28"/>
          <w:szCs w:val="28"/>
        </w:rPr>
      </w:pPr>
      <w:r>
        <w:rPr>
          <w:b/>
          <w:bCs/>
          <w:color w:val="00000A"/>
          <w:sz w:val="28"/>
          <w:szCs w:val="28"/>
        </w:rPr>
        <w:t>Концертная деятельность</w:t>
      </w:r>
    </w:p>
    <w:p w:rsidR="008A5A64" w:rsidRDefault="008A5A64" w:rsidP="00B05B45">
      <w:pPr>
        <w:spacing w:line="276" w:lineRule="auto"/>
        <w:ind w:firstLine="284"/>
        <w:jc w:val="both"/>
        <w:rPr>
          <w:color w:val="00000A"/>
          <w:sz w:val="28"/>
          <w:szCs w:val="28"/>
        </w:rPr>
      </w:pPr>
      <w:r>
        <w:rPr>
          <w:color w:val="00000A"/>
          <w:sz w:val="28"/>
          <w:szCs w:val="28"/>
        </w:rPr>
        <w:t>Помимо внутренних мероприятий, проводимых в объединении и учреждении, принимать участие в окружных конкурсах. В целом объединение должно наработать репертуар в объеме 8-10 номеров, состоящий из лучших собственных сочинений и песен известных авторов-исполнителей.</w:t>
      </w:r>
    </w:p>
    <w:p w:rsidR="008A5A64" w:rsidRDefault="008A5A64" w:rsidP="009F6A4F">
      <w:pPr>
        <w:keepNext/>
        <w:spacing w:line="276" w:lineRule="auto"/>
        <w:jc w:val="both"/>
        <w:rPr>
          <w:color w:val="00000A"/>
          <w:sz w:val="28"/>
          <w:szCs w:val="28"/>
        </w:rPr>
      </w:pPr>
      <w:r>
        <w:rPr>
          <w:b/>
          <w:bCs/>
          <w:color w:val="00000A"/>
          <w:sz w:val="28"/>
          <w:szCs w:val="28"/>
        </w:rPr>
        <w:t xml:space="preserve"> Творческий поиск</w:t>
      </w:r>
    </w:p>
    <w:p w:rsidR="008A5A64" w:rsidRDefault="008A5A64" w:rsidP="00B05B45">
      <w:pPr>
        <w:spacing w:line="276" w:lineRule="auto"/>
        <w:ind w:firstLine="284"/>
        <w:jc w:val="both"/>
      </w:pPr>
      <w:r>
        <w:rPr>
          <w:color w:val="00000A"/>
          <w:sz w:val="28"/>
          <w:szCs w:val="28"/>
        </w:rPr>
        <w:t>Творческий поиск как направление деятельности играет особую роль и проходит красной нитью через всю работу объединения и его подгрупп (мини-групп), являясь доминантным. Это, собственно, и есть форма существования объединения и, вместе с тем, постоянный стимул для поддержания живого интереса к творчеству друг друга, совместной деятельности, авторской песне вообще.</w:t>
      </w:r>
    </w:p>
    <w:p w:rsidR="008A5A64" w:rsidRDefault="008A5A64" w:rsidP="00B05B45">
      <w:pPr>
        <w:spacing w:line="276" w:lineRule="auto"/>
        <w:ind w:firstLine="284"/>
        <w:jc w:val="both"/>
      </w:pPr>
      <w:r>
        <w:rPr>
          <w:color w:val="00000A"/>
          <w:sz w:val="28"/>
          <w:szCs w:val="28"/>
        </w:rPr>
        <w:t>Содержательной основой этого направления является непосредственное общение участников объединения (на занятиях, репетициях, экскурсиях и проч.). Спонтанно или намеренно возникающие в результате этого общения творческие единицы, альянсы служат для решения определенных творческих задач (композитор + поэт, автор + аранжировщик, вокальная группа и т.п.). При этом определяется стратегия работы над новыми, еще не обработанными («сырыми») сочинениями:</w:t>
      </w:r>
    </w:p>
    <w:p w:rsidR="008A5A64" w:rsidRDefault="008A5A64" w:rsidP="00B05B45">
      <w:pPr>
        <w:numPr>
          <w:ilvl w:val="0"/>
          <w:numId w:val="11"/>
        </w:numPr>
        <w:spacing w:line="276" w:lineRule="auto"/>
        <w:ind w:left="784"/>
        <w:jc w:val="both"/>
        <w:rPr>
          <w:color w:val="00000A"/>
          <w:sz w:val="28"/>
          <w:szCs w:val="28"/>
        </w:rPr>
      </w:pPr>
      <w:r>
        <w:rPr>
          <w:color w:val="00000A"/>
          <w:sz w:val="28"/>
          <w:szCs w:val="28"/>
        </w:rPr>
        <w:t>в каком стиле;</w:t>
      </w:r>
    </w:p>
    <w:p w:rsidR="008A5A64" w:rsidRDefault="008A5A64" w:rsidP="00B05B45">
      <w:pPr>
        <w:numPr>
          <w:ilvl w:val="0"/>
          <w:numId w:val="11"/>
        </w:numPr>
        <w:spacing w:line="276" w:lineRule="auto"/>
        <w:ind w:left="784"/>
        <w:jc w:val="both"/>
      </w:pPr>
      <w:r>
        <w:rPr>
          <w:color w:val="00000A"/>
          <w:sz w:val="28"/>
          <w:szCs w:val="28"/>
        </w:rPr>
        <w:lastRenderedPageBreak/>
        <w:t>в какой аранжировке (в гитарном варианте или с использованием других инструментов: флейты, пианино, синтезатора);</w:t>
      </w:r>
    </w:p>
    <w:p w:rsidR="008A5A64" w:rsidRDefault="008A5A64" w:rsidP="00B05B45">
      <w:pPr>
        <w:numPr>
          <w:ilvl w:val="0"/>
          <w:numId w:val="11"/>
        </w:numPr>
        <w:spacing w:line="276" w:lineRule="auto"/>
        <w:ind w:left="784"/>
        <w:jc w:val="both"/>
      </w:pPr>
      <w:r>
        <w:rPr>
          <w:color w:val="00000A"/>
          <w:sz w:val="28"/>
          <w:szCs w:val="28"/>
        </w:rPr>
        <w:t>в какой форме (например, с припевом или без);</w:t>
      </w:r>
    </w:p>
    <w:p w:rsidR="008A5A64" w:rsidRDefault="008A5A64" w:rsidP="00B05B45">
      <w:pPr>
        <w:numPr>
          <w:ilvl w:val="0"/>
          <w:numId w:val="11"/>
        </w:numPr>
        <w:spacing w:line="276" w:lineRule="auto"/>
        <w:ind w:left="784"/>
        <w:jc w:val="both"/>
      </w:pPr>
      <w:r>
        <w:rPr>
          <w:color w:val="00000A"/>
          <w:sz w:val="28"/>
          <w:szCs w:val="28"/>
        </w:rPr>
        <w:t>на какую тему (допустим, автор сочинил 10 песен о любви, а ему предлагается сочинить песню о дружбе);</w:t>
      </w:r>
    </w:p>
    <w:p w:rsidR="008A5A64" w:rsidRDefault="008A5A64" w:rsidP="00B05B45">
      <w:pPr>
        <w:numPr>
          <w:ilvl w:val="0"/>
          <w:numId w:val="11"/>
        </w:numPr>
        <w:spacing w:line="276" w:lineRule="auto"/>
        <w:ind w:left="784"/>
        <w:jc w:val="both"/>
      </w:pPr>
      <w:r>
        <w:rPr>
          <w:color w:val="00000A"/>
          <w:sz w:val="28"/>
          <w:szCs w:val="28"/>
        </w:rPr>
        <w:t>следует ли вообще доводить то или иное произведение до «концертного» состояния, либо оставить его в недоработанном виде, или же отложить по каким-то причинам работу над ним, выставлять ли его на конкурс, записать ли его (и на каком этапе) на видео- или аудиоаппаратуру.</w:t>
      </w:r>
    </w:p>
    <w:p w:rsidR="008A5A64" w:rsidRDefault="008A5A64" w:rsidP="00B05B45">
      <w:pPr>
        <w:spacing w:line="276" w:lineRule="auto"/>
        <w:ind w:firstLine="284"/>
        <w:jc w:val="both"/>
        <w:rPr>
          <w:color w:val="00000A"/>
          <w:sz w:val="28"/>
          <w:szCs w:val="28"/>
        </w:rPr>
      </w:pPr>
      <w:r>
        <w:rPr>
          <w:color w:val="00000A"/>
          <w:sz w:val="28"/>
          <w:szCs w:val="28"/>
        </w:rPr>
        <w:t>Для осуществления работы в этом направлении и достижения прогнозируемых результатов предполагается использовать следующие формы занятий:</w:t>
      </w:r>
    </w:p>
    <w:p w:rsidR="008A5A64" w:rsidRDefault="008A5A64" w:rsidP="00B05B45">
      <w:pPr>
        <w:spacing w:line="276" w:lineRule="auto"/>
        <w:ind w:firstLine="284"/>
        <w:jc w:val="both"/>
      </w:pPr>
      <w:r>
        <w:rPr>
          <w:color w:val="00000A"/>
          <w:sz w:val="28"/>
          <w:szCs w:val="28"/>
        </w:rPr>
        <w:t>•        прослушивание (осуществляется в начале года на уроке-знакомстве и далее регулярно по мере появления новых членов объединения и новых сочинений);</w:t>
      </w:r>
    </w:p>
    <w:p w:rsidR="008A5A64" w:rsidRDefault="008A5A64" w:rsidP="00B05B45">
      <w:pPr>
        <w:spacing w:line="276" w:lineRule="auto"/>
        <w:ind w:firstLine="284"/>
        <w:jc w:val="both"/>
      </w:pPr>
      <w:r>
        <w:rPr>
          <w:color w:val="00000A"/>
          <w:sz w:val="28"/>
          <w:szCs w:val="28"/>
        </w:rPr>
        <w:t>•        семинар (один показывает свое новое сочинение, свою работу – остальные участвуют в обсуждении);</w:t>
      </w:r>
    </w:p>
    <w:p w:rsidR="008A5A64" w:rsidRDefault="008A5A64" w:rsidP="00B05B45">
      <w:pPr>
        <w:spacing w:line="276" w:lineRule="auto"/>
        <w:ind w:firstLine="284"/>
        <w:jc w:val="both"/>
      </w:pPr>
      <w:r>
        <w:rPr>
          <w:color w:val="00000A"/>
          <w:sz w:val="28"/>
          <w:szCs w:val="28"/>
        </w:rPr>
        <w:t>•        урок с элементами импровизации (предположим, есть запев – предлагается сочинить к нему припев);</w:t>
      </w:r>
    </w:p>
    <w:p w:rsidR="008A5A64" w:rsidRDefault="008A5A64" w:rsidP="00B05B45">
      <w:pPr>
        <w:spacing w:line="276" w:lineRule="auto"/>
        <w:ind w:firstLine="284"/>
        <w:jc w:val="both"/>
      </w:pPr>
      <w:r>
        <w:rPr>
          <w:color w:val="00000A"/>
          <w:sz w:val="28"/>
          <w:szCs w:val="28"/>
        </w:rPr>
        <w:t>•        занятие по корректировке сочинений (подробнее об этой форме занятий – при рассмотрении следующего направления, где эта форма является важнейшей);</w:t>
      </w:r>
    </w:p>
    <w:p w:rsidR="008A5A64" w:rsidRDefault="008A5A64" w:rsidP="00B05B45">
      <w:pPr>
        <w:spacing w:line="276" w:lineRule="auto"/>
        <w:ind w:firstLine="284"/>
        <w:jc w:val="both"/>
        <w:rPr>
          <w:color w:val="00000A"/>
          <w:sz w:val="28"/>
          <w:szCs w:val="28"/>
        </w:rPr>
      </w:pPr>
      <w:r>
        <w:rPr>
          <w:color w:val="00000A"/>
          <w:sz w:val="28"/>
          <w:szCs w:val="28"/>
        </w:rPr>
        <w:t>•        репетиция;</w:t>
      </w:r>
    </w:p>
    <w:p w:rsidR="008A5A64" w:rsidRDefault="008A5A64" w:rsidP="00B05B45">
      <w:pPr>
        <w:spacing w:line="276" w:lineRule="auto"/>
        <w:ind w:firstLine="284"/>
        <w:jc w:val="both"/>
        <w:rPr>
          <w:color w:val="00000A"/>
          <w:sz w:val="28"/>
          <w:szCs w:val="28"/>
        </w:rPr>
      </w:pPr>
      <w:r>
        <w:rPr>
          <w:color w:val="00000A"/>
          <w:sz w:val="28"/>
          <w:szCs w:val="28"/>
        </w:rPr>
        <w:t>•        концерт, фестиваль, конкурс;</w:t>
      </w:r>
    </w:p>
    <w:p w:rsidR="008A5A64" w:rsidRDefault="008A5A64" w:rsidP="00B05B45">
      <w:pPr>
        <w:spacing w:line="276" w:lineRule="auto"/>
        <w:ind w:firstLine="284"/>
        <w:jc w:val="both"/>
      </w:pPr>
      <w:r>
        <w:rPr>
          <w:color w:val="00000A"/>
          <w:sz w:val="28"/>
          <w:szCs w:val="28"/>
        </w:rPr>
        <w:t>•        слушание записей известных авторов-исполнителей;</w:t>
      </w:r>
    </w:p>
    <w:p w:rsidR="008A5A64" w:rsidRDefault="008A5A64" w:rsidP="00B05B45">
      <w:pPr>
        <w:spacing w:line="276" w:lineRule="auto"/>
        <w:ind w:firstLine="284"/>
        <w:jc w:val="both"/>
        <w:rPr>
          <w:color w:val="00000A"/>
          <w:sz w:val="28"/>
          <w:szCs w:val="28"/>
        </w:rPr>
      </w:pPr>
      <w:r>
        <w:rPr>
          <w:color w:val="00000A"/>
          <w:sz w:val="28"/>
          <w:szCs w:val="28"/>
        </w:rPr>
        <w:t>•        установление контактов с родственными объединениями;</w:t>
      </w:r>
    </w:p>
    <w:p w:rsidR="008A5A64" w:rsidRDefault="008A5A64" w:rsidP="00B05B45">
      <w:pPr>
        <w:spacing w:line="276" w:lineRule="auto"/>
        <w:ind w:firstLine="284"/>
        <w:jc w:val="both"/>
        <w:rPr>
          <w:color w:val="00000A"/>
          <w:sz w:val="28"/>
          <w:szCs w:val="28"/>
        </w:rPr>
      </w:pPr>
      <w:r>
        <w:rPr>
          <w:color w:val="00000A"/>
          <w:sz w:val="28"/>
          <w:szCs w:val="28"/>
        </w:rPr>
        <w:t>•        аудиозапись, работа в студии;</w:t>
      </w:r>
    </w:p>
    <w:p w:rsidR="008A5A64" w:rsidRDefault="008A5A64" w:rsidP="00B05B45">
      <w:pPr>
        <w:spacing w:line="276" w:lineRule="auto"/>
        <w:ind w:firstLine="284"/>
        <w:jc w:val="both"/>
      </w:pPr>
      <w:r>
        <w:rPr>
          <w:color w:val="00000A"/>
          <w:sz w:val="28"/>
          <w:szCs w:val="28"/>
        </w:rPr>
        <w:t>•        тренинг по развитию творческих способностей.</w:t>
      </w:r>
    </w:p>
    <w:p w:rsidR="008A5A64" w:rsidRDefault="008A5A64" w:rsidP="00B05B45">
      <w:pPr>
        <w:spacing w:line="276" w:lineRule="auto"/>
        <w:ind w:firstLine="284"/>
        <w:jc w:val="both"/>
        <w:rPr>
          <w:color w:val="00000A"/>
          <w:sz w:val="28"/>
          <w:szCs w:val="28"/>
        </w:rPr>
      </w:pPr>
      <w:r>
        <w:rPr>
          <w:color w:val="00000A"/>
          <w:sz w:val="28"/>
          <w:szCs w:val="28"/>
        </w:rPr>
        <w:t>Важнейшие методы на занятиях:</w:t>
      </w:r>
    </w:p>
    <w:p w:rsidR="008A5A64" w:rsidRDefault="008A5A64" w:rsidP="00B05B45">
      <w:pPr>
        <w:spacing w:line="276" w:lineRule="auto"/>
        <w:ind w:firstLine="284"/>
        <w:jc w:val="both"/>
        <w:rPr>
          <w:color w:val="00000A"/>
          <w:sz w:val="28"/>
          <w:szCs w:val="28"/>
        </w:rPr>
      </w:pPr>
      <w:r>
        <w:rPr>
          <w:color w:val="00000A"/>
          <w:sz w:val="28"/>
          <w:szCs w:val="28"/>
        </w:rPr>
        <w:t>•        беседа;</w:t>
      </w:r>
    </w:p>
    <w:p w:rsidR="008A5A64" w:rsidRDefault="008A5A64" w:rsidP="00B05B45">
      <w:pPr>
        <w:spacing w:line="276" w:lineRule="auto"/>
        <w:ind w:firstLine="284"/>
        <w:jc w:val="both"/>
        <w:rPr>
          <w:color w:val="00000A"/>
          <w:sz w:val="28"/>
          <w:szCs w:val="28"/>
        </w:rPr>
      </w:pPr>
      <w:r>
        <w:rPr>
          <w:color w:val="00000A"/>
          <w:sz w:val="28"/>
          <w:szCs w:val="28"/>
        </w:rPr>
        <w:t>•        обсуждение;</w:t>
      </w:r>
    </w:p>
    <w:p w:rsidR="008A5A64" w:rsidRDefault="008A5A64" w:rsidP="00B05B45">
      <w:pPr>
        <w:spacing w:line="276" w:lineRule="auto"/>
        <w:ind w:firstLine="284"/>
        <w:jc w:val="both"/>
      </w:pPr>
      <w:r>
        <w:rPr>
          <w:color w:val="00000A"/>
          <w:sz w:val="28"/>
          <w:szCs w:val="28"/>
        </w:rPr>
        <w:t>•        анализ и самоанализ;</w:t>
      </w:r>
    </w:p>
    <w:p w:rsidR="008A5A64" w:rsidRDefault="008A5A64" w:rsidP="00B05B45">
      <w:pPr>
        <w:spacing w:line="276" w:lineRule="auto"/>
        <w:ind w:firstLine="284"/>
        <w:jc w:val="both"/>
        <w:rPr>
          <w:color w:val="00000A"/>
          <w:sz w:val="28"/>
          <w:szCs w:val="28"/>
        </w:rPr>
      </w:pPr>
      <w:r>
        <w:rPr>
          <w:color w:val="00000A"/>
          <w:sz w:val="28"/>
          <w:szCs w:val="28"/>
        </w:rPr>
        <w:t>•        совместный поиск решения творческой проблемы;</w:t>
      </w:r>
    </w:p>
    <w:p w:rsidR="008A5A64" w:rsidRDefault="008A5A64" w:rsidP="00B05B45">
      <w:pPr>
        <w:spacing w:line="276" w:lineRule="auto"/>
        <w:ind w:firstLine="284"/>
        <w:jc w:val="both"/>
        <w:rPr>
          <w:color w:val="00000A"/>
          <w:sz w:val="28"/>
          <w:szCs w:val="28"/>
        </w:rPr>
      </w:pPr>
      <w:r>
        <w:rPr>
          <w:color w:val="00000A"/>
          <w:sz w:val="28"/>
          <w:szCs w:val="28"/>
        </w:rPr>
        <w:t>•        элементы творческой игры;</w:t>
      </w:r>
    </w:p>
    <w:p w:rsidR="008A5A64" w:rsidRDefault="008A5A64" w:rsidP="00B05B45">
      <w:pPr>
        <w:spacing w:line="276" w:lineRule="auto"/>
        <w:ind w:firstLine="284"/>
        <w:jc w:val="both"/>
        <w:rPr>
          <w:color w:val="00000A"/>
          <w:sz w:val="28"/>
          <w:szCs w:val="28"/>
        </w:rPr>
      </w:pPr>
      <w:r>
        <w:rPr>
          <w:color w:val="00000A"/>
          <w:sz w:val="28"/>
          <w:szCs w:val="28"/>
        </w:rPr>
        <w:t>•        объяснение;</w:t>
      </w:r>
    </w:p>
    <w:p w:rsidR="008A5A64" w:rsidRDefault="008A5A64" w:rsidP="00B05B45">
      <w:pPr>
        <w:spacing w:line="276" w:lineRule="auto"/>
        <w:ind w:firstLine="284"/>
        <w:jc w:val="both"/>
        <w:rPr>
          <w:color w:val="00000A"/>
          <w:sz w:val="28"/>
          <w:szCs w:val="28"/>
        </w:rPr>
      </w:pPr>
      <w:r>
        <w:rPr>
          <w:color w:val="00000A"/>
          <w:sz w:val="28"/>
          <w:szCs w:val="28"/>
        </w:rPr>
        <w:t>•        показ;</w:t>
      </w:r>
    </w:p>
    <w:p w:rsidR="008A5A64" w:rsidRDefault="008A5A64" w:rsidP="00B05B45">
      <w:pPr>
        <w:spacing w:line="276" w:lineRule="auto"/>
        <w:ind w:firstLine="284"/>
        <w:jc w:val="both"/>
      </w:pPr>
      <w:r>
        <w:rPr>
          <w:color w:val="00000A"/>
          <w:sz w:val="28"/>
          <w:szCs w:val="28"/>
        </w:rPr>
        <w:t>•        повторение;</w:t>
      </w:r>
    </w:p>
    <w:p w:rsidR="008A5A64" w:rsidRDefault="008A5A64" w:rsidP="00B05B45">
      <w:pPr>
        <w:spacing w:line="276" w:lineRule="auto"/>
        <w:ind w:firstLine="284"/>
        <w:jc w:val="both"/>
        <w:rPr>
          <w:color w:val="00000A"/>
          <w:sz w:val="28"/>
          <w:szCs w:val="28"/>
        </w:rPr>
      </w:pPr>
      <w:r>
        <w:rPr>
          <w:color w:val="00000A"/>
          <w:sz w:val="28"/>
          <w:szCs w:val="28"/>
        </w:rPr>
        <w:t>•        вспомогательный тренинг;</w:t>
      </w:r>
    </w:p>
    <w:p w:rsidR="008A5A64" w:rsidRDefault="008A5A64" w:rsidP="00B05B45">
      <w:pPr>
        <w:spacing w:line="276" w:lineRule="auto"/>
        <w:ind w:firstLine="284"/>
        <w:jc w:val="both"/>
        <w:rPr>
          <w:color w:val="00000A"/>
          <w:sz w:val="28"/>
          <w:szCs w:val="28"/>
        </w:rPr>
      </w:pPr>
      <w:r>
        <w:rPr>
          <w:color w:val="00000A"/>
          <w:sz w:val="28"/>
          <w:szCs w:val="28"/>
        </w:rPr>
        <w:lastRenderedPageBreak/>
        <w:t>•        импровизация;</w:t>
      </w:r>
    </w:p>
    <w:p w:rsidR="008A5A64" w:rsidRDefault="008A5A64" w:rsidP="00B05B45">
      <w:pPr>
        <w:spacing w:line="276" w:lineRule="auto"/>
        <w:ind w:firstLine="284"/>
        <w:jc w:val="both"/>
        <w:rPr>
          <w:color w:val="00000A"/>
          <w:sz w:val="28"/>
          <w:szCs w:val="28"/>
        </w:rPr>
      </w:pPr>
      <w:r>
        <w:rPr>
          <w:color w:val="00000A"/>
          <w:sz w:val="28"/>
          <w:szCs w:val="28"/>
        </w:rPr>
        <w:t>•        игра под запись;</w:t>
      </w:r>
    </w:p>
    <w:p w:rsidR="008A5A64" w:rsidRDefault="008A5A64" w:rsidP="00B05B45">
      <w:pPr>
        <w:spacing w:line="276" w:lineRule="auto"/>
        <w:ind w:firstLine="284"/>
        <w:jc w:val="both"/>
      </w:pPr>
      <w:r>
        <w:rPr>
          <w:color w:val="00000A"/>
          <w:sz w:val="28"/>
          <w:szCs w:val="28"/>
        </w:rPr>
        <w:t>•        прослушивание.</w:t>
      </w:r>
    </w:p>
    <w:p w:rsidR="008A5A64" w:rsidRDefault="008A5A64" w:rsidP="009F6A4F">
      <w:pPr>
        <w:keepNext/>
        <w:spacing w:line="276" w:lineRule="auto"/>
        <w:jc w:val="both"/>
        <w:rPr>
          <w:color w:val="00000A"/>
          <w:sz w:val="28"/>
          <w:szCs w:val="28"/>
        </w:rPr>
      </w:pPr>
      <w:r>
        <w:rPr>
          <w:b/>
          <w:bCs/>
          <w:color w:val="00000A"/>
          <w:sz w:val="28"/>
          <w:szCs w:val="28"/>
        </w:rPr>
        <w:t>Обучение навыкам аккордового аккомпанемента на гитаре</w:t>
      </w:r>
    </w:p>
    <w:p w:rsidR="008A5A64" w:rsidRDefault="008A5A64" w:rsidP="00B05B45">
      <w:pPr>
        <w:spacing w:line="276" w:lineRule="auto"/>
        <w:ind w:firstLine="284"/>
        <w:jc w:val="both"/>
      </w:pPr>
      <w:r>
        <w:rPr>
          <w:color w:val="00000A"/>
          <w:sz w:val="28"/>
          <w:szCs w:val="28"/>
        </w:rPr>
        <w:t>Особенностью этого направления является не обязательный для каждого из участников объединения характер обучения игре на гитаре (на что и указано в подзаголовке). Тем не менее, объективно это весьма важное направление, так как авторам, даже если они не хотят обучаться игре на инструменте, необходима аккомпанементная поддержка. Но чаще всего, как показывает опыт, авторы не хотят быть зависимыми и рано или поздно выражают свое желание учиться основам аккордового аккомпанемента на гитаре.</w:t>
      </w:r>
    </w:p>
    <w:p w:rsidR="008A5A64" w:rsidRDefault="008A5A64" w:rsidP="00B05B45">
      <w:pPr>
        <w:spacing w:line="276" w:lineRule="auto"/>
        <w:ind w:firstLine="284"/>
        <w:jc w:val="both"/>
      </w:pPr>
      <w:r>
        <w:rPr>
          <w:color w:val="00000A"/>
          <w:sz w:val="28"/>
          <w:szCs w:val="28"/>
        </w:rPr>
        <w:t>С другой стороны, всегда много ребят, которые сами не сочиняют, а желают научиться играть на гитаре и не прочь войти в аккомпанементную группу. Хотя каждому из обучающихся основам гитарного аккомпанемента быть участником аккомпанементной группы не обязательно, все-таки можно рассматривать их как потенциальных «членов команды».</w:t>
      </w:r>
    </w:p>
    <w:p w:rsidR="008A5A64" w:rsidRDefault="008A5A64" w:rsidP="009F6A4F">
      <w:pPr>
        <w:keepNext/>
        <w:spacing w:line="276" w:lineRule="auto"/>
        <w:jc w:val="both"/>
        <w:rPr>
          <w:color w:val="00000A"/>
          <w:sz w:val="28"/>
          <w:szCs w:val="28"/>
        </w:rPr>
      </w:pPr>
      <w:r>
        <w:rPr>
          <w:b/>
          <w:bCs/>
          <w:color w:val="00000A"/>
          <w:sz w:val="28"/>
          <w:szCs w:val="28"/>
        </w:rPr>
        <w:t>Формирование общих вокальных и сценических исполнительских навыков</w:t>
      </w:r>
    </w:p>
    <w:p w:rsidR="008A5A64" w:rsidRDefault="008A5A64" w:rsidP="00B05B45">
      <w:pPr>
        <w:spacing w:line="276" w:lineRule="auto"/>
        <w:ind w:firstLine="284"/>
        <w:jc w:val="both"/>
      </w:pPr>
      <w:r>
        <w:rPr>
          <w:color w:val="00000A"/>
          <w:sz w:val="28"/>
          <w:szCs w:val="28"/>
        </w:rPr>
        <w:t>Необходимым направлением деятельности объединения является приобретение вокальных и сценических исполнительских навыков в достаточно узких пределах, особенно это касается вокала. Данная программа не ставит своей целью подготовку профессиональных певцов (равно как и профессиональных гитаристов и артистов). Но владеть вокальными и сценическими навыками, достаточными для того, чтобы донести до слушателя исполняемые песни, целесообразно и необходимо.</w:t>
      </w:r>
    </w:p>
    <w:p w:rsidR="008A5A64" w:rsidRDefault="008A5A64" w:rsidP="00B05B45">
      <w:pPr>
        <w:spacing w:line="276" w:lineRule="auto"/>
        <w:ind w:firstLine="284"/>
        <w:jc w:val="both"/>
      </w:pPr>
      <w:r>
        <w:rPr>
          <w:color w:val="00000A"/>
          <w:sz w:val="28"/>
          <w:szCs w:val="28"/>
        </w:rPr>
        <w:t>Лицо коллектива или отдельного исполнителя сразу просматривается по его работе на сцене, что говорит о несомненной важности приобретения сценических навыков для любого, даже непрофессионального, артиста. Только когда исполнитель научится сам уважать все то, что им самим же «делается» на сцене, будет иметь начальные практические музыкальные навыки, и у него будут на слуху лучшие образцы исполнительского мастерства – только в таком случае, при таком отношении к своему делу он может рассчитывать на то, что его «действо» на сцене будет интересно и замечено зрителями.</w:t>
      </w:r>
    </w:p>
    <w:p w:rsidR="008A5A64" w:rsidRDefault="008A5A64" w:rsidP="00B05B45">
      <w:pPr>
        <w:spacing w:line="276" w:lineRule="auto"/>
        <w:ind w:firstLine="284"/>
        <w:jc w:val="both"/>
      </w:pPr>
      <w:r>
        <w:rPr>
          <w:color w:val="00000A"/>
          <w:sz w:val="28"/>
          <w:szCs w:val="28"/>
        </w:rPr>
        <w:t xml:space="preserve">Учащиеся продолжают приобретение основных вокальных навыков, освоят </w:t>
      </w:r>
      <w:proofErr w:type="spellStart"/>
      <w:r>
        <w:rPr>
          <w:color w:val="00000A"/>
          <w:sz w:val="28"/>
          <w:szCs w:val="28"/>
        </w:rPr>
        <w:t>многолосное</w:t>
      </w:r>
      <w:proofErr w:type="spellEnd"/>
      <w:r>
        <w:rPr>
          <w:color w:val="00000A"/>
          <w:sz w:val="28"/>
          <w:szCs w:val="28"/>
        </w:rPr>
        <w:t xml:space="preserve"> пение в дуэте и ансамбле (в зависимости от начальных музыкальных данных); будут ответственно относиться к своему делу и уважать труд других; совершенствовать свою манеру исполнения.</w:t>
      </w:r>
    </w:p>
    <w:p w:rsidR="008A5A64" w:rsidRDefault="008A5A64" w:rsidP="00B05B45">
      <w:pPr>
        <w:spacing w:line="276" w:lineRule="auto"/>
        <w:ind w:firstLine="284"/>
        <w:jc w:val="both"/>
      </w:pPr>
      <w:r>
        <w:rPr>
          <w:color w:val="00000A"/>
          <w:sz w:val="28"/>
          <w:szCs w:val="28"/>
        </w:rPr>
        <w:lastRenderedPageBreak/>
        <w:t>В итоге учащиеся научатся выразительно и с хорошей дикцией петь под гитару, петь в унисон, в дуэте или ансамбле.</w:t>
      </w:r>
    </w:p>
    <w:p w:rsidR="008A5A64" w:rsidRDefault="008A5A64" w:rsidP="009F6A4F">
      <w:pPr>
        <w:keepNext/>
        <w:spacing w:line="276" w:lineRule="auto"/>
        <w:jc w:val="both"/>
        <w:rPr>
          <w:color w:val="00000A"/>
          <w:sz w:val="28"/>
          <w:szCs w:val="28"/>
        </w:rPr>
      </w:pPr>
      <w:r>
        <w:rPr>
          <w:b/>
          <w:bCs/>
          <w:color w:val="00000A"/>
          <w:sz w:val="28"/>
          <w:szCs w:val="28"/>
        </w:rPr>
        <w:t>Познавательно-эстетическая деятельность</w:t>
      </w:r>
    </w:p>
    <w:p w:rsidR="008A5A64" w:rsidRDefault="008A5A64" w:rsidP="00B05B45">
      <w:pPr>
        <w:spacing w:line="276" w:lineRule="auto"/>
        <w:ind w:firstLine="284"/>
        <w:jc w:val="both"/>
      </w:pPr>
      <w:r>
        <w:rPr>
          <w:color w:val="00000A"/>
          <w:sz w:val="28"/>
          <w:szCs w:val="28"/>
        </w:rPr>
        <w:t>Это направление деятельности имеет особое значение для подростков. Совместное посещение концертов, тематических экскурсий и других культурных мероприятий не только расширит кругозор участников объединения, позволит получить представление о творчестве разных авторов-исполнителей в широком стилевом и жанровом диапазоне, услышать лучшие образцы авторской песни, но и поможет вывести учебную группу на уровень плодотворного творческого коллектива.</w:t>
      </w:r>
    </w:p>
    <w:p w:rsidR="008A5A64" w:rsidRDefault="008A5A64" w:rsidP="00B05B45">
      <w:pPr>
        <w:spacing w:line="276" w:lineRule="auto"/>
        <w:ind w:firstLine="284"/>
        <w:jc w:val="both"/>
      </w:pPr>
      <w:r>
        <w:rPr>
          <w:color w:val="00000A"/>
          <w:sz w:val="28"/>
          <w:szCs w:val="28"/>
        </w:rPr>
        <w:t xml:space="preserve">Для того, чтобы показать авторскую песню во всем ее многообразии, необходимо познакомить ребят с творчеством таких разноплановых авторов-исполнителей, как </w:t>
      </w:r>
      <w:proofErr w:type="spellStart"/>
      <w:r>
        <w:rPr>
          <w:color w:val="00000A"/>
          <w:sz w:val="28"/>
          <w:szCs w:val="28"/>
        </w:rPr>
        <w:t>Ю.Визбор</w:t>
      </w:r>
      <w:proofErr w:type="spellEnd"/>
      <w:r>
        <w:rPr>
          <w:color w:val="00000A"/>
          <w:sz w:val="28"/>
          <w:szCs w:val="28"/>
        </w:rPr>
        <w:t xml:space="preserve">, </w:t>
      </w:r>
      <w:proofErr w:type="spellStart"/>
      <w:r>
        <w:rPr>
          <w:color w:val="00000A"/>
          <w:sz w:val="28"/>
          <w:szCs w:val="28"/>
        </w:rPr>
        <w:t>Б.Окуджава</w:t>
      </w:r>
      <w:proofErr w:type="spellEnd"/>
      <w:r>
        <w:rPr>
          <w:color w:val="00000A"/>
          <w:sz w:val="28"/>
          <w:szCs w:val="28"/>
        </w:rPr>
        <w:t xml:space="preserve">, </w:t>
      </w:r>
      <w:proofErr w:type="spellStart"/>
      <w:r>
        <w:rPr>
          <w:color w:val="00000A"/>
          <w:sz w:val="28"/>
          <w:szCs w:val="28"/>
        </w:rPr>
        <w:t>А.Дольский</w:t>
      </w:r>
      <w:proofErr w:type="spellEnd"/>
      <w:r>
        <w:rPr>
          <w:color w:val="00000A"/>
          <w:sz w:val="28"/>
          <w:szCs w:val="28"/>
        </w:rPr>
        <w:t xml:space="preserve">, </w:t>
      </w:r>
      <w:proofErr w:type="spellStart"/>
      <w:r>
        <w:rPr>
          <w:color w:val="00000A"/>
          <w:sz w:val="28"/>
          <w:szCs w:val="28"/>
        </w:rPr>
        <w:t>В.Высоцкий</w:t>
      </w:r>
      <w:proofErr w:type="spellEnd"/>
      <w:r>
        <w:rPr>
          <w:color w:val="00000A"/>
          <w:sz w:val="28"/>
          <w:szCs w:val="28"/>
        </w:rPr>
        <w:t xml:space="preserve">, </w:t>
      </w:r>
      <w:proofErr w:type="spellStart"/>
      <w:r>
        <w:rPr>
          <w:color w:val="00000A"/>
          <w:sz w:val="28"/>
          <w:szCs w:val="28"/>
        </w:rPr>
        <w:t>Ю.Ким</w:t>
      </w:r>
      <w:proofErr w:type="spellEnd"/>
      <w:r>
        <w:rPr>
          <w:color w:val="00000A"/>
          <w:sz w:val="28"/>
          <w:szCs w:val="28"/>
        </w:rPr>
        <w:t xml:space="preserve">, </w:t>
      </w:r>
      <w:proofErr w:type="spellStart"/>
      <w:r>
        <w:rPr>
          <w:color w:val="00000A"/>
          <w:sz w:val="28"/>
          <w:szCs w:val="28"/>
        </w:rPr>
        <w:t>Ю.Лоза</w:t>
      </w:r>
      <w:proofErr w:type="spellEnd"/>
      <w:r>
        <w:rPr>
          <w:color w:val="00000A"/>
          <w:sz w:val="28"/>
          <w:szCs w:val="28"/>
        </w:rPr>
        <w:t xml:space="preserve">, </w:t>
      </w:r>
      <w:proofErr w:type="spellStart"/>
      <w:r>
        <w:rPr>
          <w:color w:val="00000A"/>
          <w:sz w:val="28"/>
          <w:szCs w:val="28"/>
        </w:rPr>
        <w:t>А.Макаревич</w:t>
      </w:r>
      <w:proofErr w:type="spellEnd"/>
      <w:r>
        <w:rPr>
          <w:color w:val="00000A"/>
          <w:sz w:val="28"/>
          <w:szCs w:val="28"/>
        </w:rPr>
        <w:t xml:space="preserve">, А. Розенбаум, </w:t>
      </w:r>
      <w:proofErr w:type="spellStart"/>
      <w:r>
        <w:rPr>
          <w:color w:val="00000A"/>
          <w:sz w:val="28"/>
          <w:szCs w:val="28"/>
        </w:rPr>
        <w:t>А.Суханов</w:t>
      </w:r>
      <w:proofErr w:type="spellEnd"/>
      <w:r>
        <w:rPr>
          <w:color w:val="00000A"/>
          <w:sz w:val="28"/>
          <w:szCs w:val="28"/>
        </w:rPr>
        <w:t xml:space="preserve">, </w:t>
      </w:r>
      <w:proofErr w:type="spellStart"/>
      <w:r>
        <w:rPr>
          <w:color w:val="00000A"/>
          <w:sz w:val="28"/>
          <w:szCs w:val="28"/>
        </w:rPr>
        <w:t>Н.Матвеева</w:t>
      </w:r>
      <w:proofErr w:type="spellEnd"/>
      <w:r>
        <w:rPr>
          <w:color w:val="00000A"/>
          <w:sz w:val="28"/>
          <w:szCs w:val="28"/>
        </w:rPr>
        <w:t xml:space="preserve">, А. </w:t>
      </w:r>
      <w:proofErr w:type="spellStart"/>
      <w:r>
        <w:rPr>
          <w:color w:val="00000A"/>
          <w:sz w:val="28"/>
          <w:szCs w:val="28"/>
        </w:rPr>
        <w:t>Башлачев</w:t>
      </w:r>
      <w:proofErr w:type="spellEnd"/>
      <w:r>
        <w:rPr>
          <w:color w:val="00000A"/>
          <w:sz w:val="28"/>
          <w:szCs w:val="28"/>
        </w:rPr>
        <w:t xml:space="preserve">, В. </w:t>
      </w:r>
      <w:proofErr w:type="spellStart"/>
      <w:r>
        <w:rPr>
          <w:color w:val="00000A"/>
          <w:sz w:val="28"/>
          <w:szCs w:val="28"/>
        </w:rPr>
        <w:t>Дркин</w:t>
      </w:r>
      <w:proofErr w:type="spellEnd"/>
      <w:r>
        <w:rPr>
          <w:color w:val="00000A"/>
          <w:sz w:val="28"/>
          <w:szCs w:val="28"/>
        </w:rPr>
        <w:t xml:space="preserve">, </w:t>
      </w:r>
      <w:proofErr w:type="spellStart"/>
      <w:proofErr w:type="gramStart"/>
      <w:r>
        <w:rPr>
          <w:color w:val="00000A"/>
          <w:sz w:val="28"/>
          <w:szCs w:val="28"/>
        </w:rPr>
        <w:t>В.и</w:t>
      </w:r>
      <w:proofErr w:type="spellEnd"/>
      <w:proofErr w:type="gramEnd"/>
      <w:r>
        <w:rPr>
          <w:color w:val="00000A"/>
          <w:sz w:val="28"/>
          <w:szCs w:val="28"/>
        </w:rPr>
        <w:t xml:space="preserve"> В. </w:t>
      </w:r>
      <w:proofErr w:type="spellStart"/>
      <w:r>
        <w:rPr>
          <w:color w:val="00000A"/>
          <w:sz w:val="28"/>
          <w:szCs w:val="28"/>
        </w:rPr>
        <w:t>Мищуки</w:t>
      </w:r>
      <w:proofErr w:type="spellEnd"/>
      <w:r>
        <w:rPr>
          <w:color w:val="00000A"/>
          <w:sz w:val="28"/>
          <w:szCs w:val="28"/>
        </w:rPr>
        <w:t xml:space="preserve">, И. </w:t>
      </w:r>
      <w:proofErr w:type="spellStart"/>
      <w:r>
        <w:rPr>
          <w:color w:val="00000A"/>
          <w:sz w:val="28"/>
          <w:szCs w:val="28"/>
        </w:rPr>
        <w:t>Луньков</w:t>
      </w:r>
      <w:proofErr w:type="spellEnd"/>
      <w:r>
        <w:rPr>
          <w:color w:val="00000A"/>
          <w:sz w:val="28"/>
          <w:szCs w:val="28"/>
        </w:rPr>
        <w:t xml:space="preserve">, А. </w:t>
      </w:r>
      <w:proofErr w:type="spellStart"/>
      <w:r>
        <w:rPr>
          <w:color w:val="00000A"/>
          <w:sz w:val="28"/>
          <w:szCs w:val="28"/>
        </w:rPr>
        <w:t>Колмыков</w:t>
      </w:r>
      <w:proofErr w:type="spellEnd"/>
      <w:r>
        <w:rPr>
          <w:color w:val="00000A"/>
          <w:sz w:val="28"/>
          <w:szCs w:val="28"/>
        </w:rPr>
        <w:t xml:space="preserve">, </w:t>
      </w:r>
      <w:proofErr w:type="spellStart"/>
      <w:r>
        <w:rPr>
          <w:color w:val="00000A"/>
          <w:sz w:val="28"/>
          <w:szCs w:val="28"/>
        </w:rPr>
        <w:t>А.Иващенко</w:t>
      </w:r>
      <w:proofErr w:type="spellEnd"/>
      <w:r>
        <w:rPr>
          <w:color w:val="00000A"/>
          <w:sz w:val="28"/>
          <w:szCs w:val="28"/>
        </w:rPr>
        <w:t xml:space="preserve">, </w:t>
      </w:r>
      <w:proofErr w:type="spellStart"/>
      <w:r>
        <w:rPr>
          <w:color w:val="00000A"/>
          <w:sz w:val="28"/>
          <w:szCs w:val="28"/>
        </w:rPr>
        <w:t>Г.Васильев</w:t>
      </w:r>
      <w:proofErr w:type="spellEnd"/>
      <w:r>
        <w:rPr>
          <w:color w:val="00000A"/>
          <w:sz w:val="28"/>
          <w:szCs w:val="28"/>
        </w:rPr>
        <w:t xml:space="preserve">, </w:t>
      </w:r>
      <w:proofErr w:type="spellStart"/>
      <w:r>
        <w:rPr>
          <w:color w:val="00000A"/>
          <w:sz w:val="28"/>
          <w:szCs w:val="28"/>
        </w:rPr>
        <w:t>И.Желанная</w:t>
      </w:r>
      <w:proofErr w:type="spellEnd"/>
      <w:r>
        <w:rPr>
          <w:color w:val="00000A"/>
          <w:sz w:val="28"/>
          <w:szCs w:val="28"/>
        </w:rPr>
        <w:t xml:space="preserve">, </w:t>
      </w:r>
      <w:proofErr w:type="spellStart"/>
      <w:r>
        <w:rPr>
          <w:color w:val="00000A"/>
          <w:sz w:val="28"/>
          <w:szCs w:val="28"/>
        </w:rPr>
        <w:t>С.Калугин</w:t>
      </w:r>
      <w:proofErr w:type="spellEnd"/>
      <w:r>
        <w:rPr>
          <w:color w:val="00000A"/>
          <w:sz w:val="28"/>
          <w:szCs w:val="28"/>
        </w:rPr>
        <w:t xml:space="preserve"> и др. Конечно, совсем не лишним для ребят будет знакомство с творчеством некоторых зарубежных шансонье: допустим, с песнями Ж. </w:t>
      </w:r>
      <w:proofErr w:type="spellStart"/>
      <w:r>
        <w:rPr>
          <w:color w:val="00000A"/>
          <w:sz w:val="28"/>
          <w:szCs w:val="28"/>
        </w:rPr>
        <w:t>Бреля</w:t>
      </w:r>
      <w:proofErr w:type="spellEnd"/>
      <w:r>
        <w:rPr>
          <w:color w:val="00000A"/>
          <w:sz w:val="28"/>
          <w:szCs w:val="28"/>
        </w:rPr>
        <w:t>. Знакомство с творчеством разных авторов позволит расширить кругозор детей, найти им свое собственное место в жанровой палитре, определить и развить их эстетический вкус, получить представление об уровне, на который можно равняться. Немаловажная задача при этом – опираясь на имеющиеся музыкальные пристрастия ребят и лучшие примеры авторской песни, научить их ориентироваться в стилевом разнообразии современной музыки.</w:t>
      </w:r>
    </w:p>
    <w:p w:rsidR="008A5A64" w:rsidRDefault="008A5A64" w:rsidP="00B05B45">
      <w:pPr>
        <w:spacing w:line="276" w:lineRule="auto"/>
        <w:ind w:left="708"/>
        <w:jc w:val="both"/>
      </w:pPr>
      <w:r>
        <w:rPr>
          <w:color w:val="00000A"/>
          <w:sz w:val="28"/>
          <w:szCs w:val="28"/>
        </w:rPr>
        <w:t>Не в меньшей мере этому будет способствовать вторая составляющая содержания данного направления: посещение различных культурных центров, концертных залов (в первую очередь тех, где будут выступать авторы-исполнители).</w:t>
      </w:r>
    </w:p>
    <w:p w:rsidR="008A5A64" w:rsidRDefault="008A5A64" w:rsidP="00B05B45">
      <w:pPr>
        <w:spacing w:line="276" w:lineRule="auto"/>
        <w:ind w:firstLine="284"/>
        <w:jc w:val="both"/>
      </w:pPr>
      <w:r>
        <w:rPr>
          <w:color w:val="00000A"/>
          <w:sz w:val="28"/>
          <w:szCs w:val="28"/>
        </w:rPr>
        <w:t>Для осуществления деятельности этого направления можно использовать следующие формы занятий:</w:t>
      </w:r>
    </w:p>
    <w:p w:rsidR="008A5A64" w:rsidRDefault="008A5A64" w:rsidP="00B05B45">
      <w:pPr>
        <w:numPr>
          <w:ilvl w:val="0"/>
          <w:numId w:val="5"/>
        </w:numPr>
        <w:spacing w:line="276" w:lineRule="auto"/>
        <w:ind w:left="708"/>
        <w:jc w:val="both"/>
        <w:rPr>
          <w:color w:val="00000A"/>
          <w:sz w:val="28"/>
          <w:szCs w:val="28"/>
        </w:rPr>
      </w:pPr>
      <w:r>
        <w:rPr>
          <w:color w:val="00000A"/>
          <w:sz w:val="28"/>
          <w:szCs w:val="28"/>
        </w:rPr>
        <w:t>лекция, концерт (посвященный творчеству определенного автора),</w:t>
      </w:r>
    </w:p>
    <w:p w:rsidR="008A5A64" w:rsidRDefault="008A5A64" w:rsidP="00B05B45">
      <w:pPr>
        <w:numPr>
          <w:ilvl w:val="0"/>
          <w:numId w:val="5"/>
        </w:numPr>
        <w:spacing w:line="276" w:lineRule="auto"/>
        <w:ind w:left="708"/>
        <w:jc w:val="both"/>
      </w:pPr>
      <w:r>
        <w:rPr>
          <w:color w:val="00000A"/>
          <w:sz w:val="28"/>
          <w:szCs w:val="28"/>
        </w:rPr>
        <w:t>семинар (доклад, сообщение по творчеству того или иного автора и его последующее обсуждение – материал готовят не только педагог, но и сами ребята),</w:t>
      </w:r>
    </w:p>
    <w:p w:rsidR="008A5A64" w:rsidRDefault="008A5A64" w:rsidP="00B05B45">
      <w:pPr>
        <w:numPr>
          <w:ilvl w:val="0"/>
          <w:numId w:val="5"/>
        </w:numPr>
        <w:spacing w:line="276" w:lineRule="auto"/>
        <w:ind w:left="708"/>
        <w:jc w:val="both"/>
        <w:rPr>
          <w:color w:val="00000A"/>
          <w:sz w:val="28"/>
          <w:szCs w:val="28"/>
        </w:rPr>
      </w:pPr>
      <w:r>
        <w:rPr>
          <w:color w:val="00000A"/>
          <w:sz w:val="28"/>
          <w:szCs w:val="28"/>
        </w:rPr>
        <w:t>встреча с автором-исполнителем,</w:t>
      </w:r>
    </w:p>
    <w:p w:rsidR="008A5A64" w:rsidRDefault="008A5A64" w:rsidP="00B05B45">
      <w:pPr>
        <w:numPr>
          <w:ilvl w:val="0"/>
          <w:numId w:val="5"/>
        </w:numPr>
        <w:spacing w:line="276" w:lineRule="auto"/>
        <w:ind w:left="708"/>
        <w:jc w:val="both"/>
      </w:pPr>
      <w:r>
        <w:rPr>
          <w:color w:val="00000A"/>
          <w:sz w:val="28"/>
          <w:szCs w:val="28"/>
        </w:rPr>
        <w:t>«песня по кругу» (неформальное общение с исполнением песен разных авторов),</w:t>
      </w:r>
    </w:p>
    <w:p w:rsidR="008A5A64" w:rsidRDefault="008A5A64" w:rsidP="00B05B45">
      <w:pPr>
        <w:numPr>
          <w:ilvl w:val="0"/>
          <w:numId w:val="5"/>
        </w:numPr>
        <w:spacing w:line="276" w:lineRule="auto"/>
        <w:ind w:left="708"/>
        <w:jc w:val="both"/>
      </w:pPr>
      <w:r>
        <w:rPr>
          <w:color w:val="00000A"/>
          <w:sz w:val="28"/>
          <w:szCs w:val="28"/>
        </w:rPr>
        <w:t> посещение культурных центров и концертных залов с последующим обязательным анализом-обсуждением события.</w:t>
      </w:r>
    </w:p>
    <w:p w:rsidR="008A5A64" w:rsidRDefault="008A5A64" w:rsidP="00B05B45">
      <w:pPr>
        <w:spacing w:line="276" w:lineRule="auto"/>
        <w:ind w:left="294"/>
        <w:jc w:val="both"/>
      </w:pPr>
      <w:r>
        <w:rPr>
          <w:color w:val="00000A"/>
          <w:sz w:val="28"/>
          <w:szCs w:val="28"/>
        </w:rPr>
        <w:lastRenderedPageBreak/>
        <w:t>Со второго года обучения ребята продолжают знакомство с творчеством авторов-исполнителей в более широком диапазоне, определяют их место в жанровой градации, анализируют их литературную, музыкальную, эстетическую и – в целом – культурную ценность для себя и для остальных слушателей; начинающие авторы пытаются найти свое место в ряду авторов-исполнителей.</w:t>
      </w:r>
    </w:p>
    <w:p w:rsidR="008A5A64" w:rsidRDefault="008A5A64" w:rsidP="009F6A4F">
      <w:pPr>
        <w:keepNext/>
        <w:spacing w:line="276" w:lineRule="auto"/>
        <w:jc w:val="both"/>
        <w:rPr>
          <w:color w:val="00000A"/>
          <w:sz w:val="28"/>
          <w:szCs w:val="28"/>
        </w:rPr>
      </w:pPr>
      <w:r>
        <w:rPr>
          <w:b/>
          <w:bCs/>
          <w:color w:val="00000A"/>
          <w:sz w:val="28"/>
          <w:szCs w:val="28"/>
        </w:rPr>
        <w:t>Накопление репертуара и участие в концертной деятельности</w:t>
      </w:r>
    </w:p>
    <w:p w:rsidR="008A5A64" w:rsidRDefault="008A5A64" w:rsidP="00B05B45">
      <w:pPr>
        <w:spacing w:line="276" w:lineRule="auto"/>
        <w:ind w:firstLine="284"/>
        <w:jc w:val="both"/>
      </w:pPr>
      <w:r>
        <w:rPr>
          <w:color w:val="00000A"/>
          <w:sz w:val="28"/>
          <w:szCs w:val="28"/>
        </w:rPr>
        <w:t>Концертная деятельность является закономерным итогом и проверкой работы всех выше рассмотренных направлений и одновременно вполне самостоятельным видом деятельности, развивающим творческие способности ребенка, формирующим его волевые качества, эстетический вкус, придающим нужную мотивацию для занятий, стремления к самосовершенствованию.</w:t>
      </w:r>
    </w:p>
    <w:p w:rsidR="008A5A64" w:rsidRDefault="008A5A64" w:rsidP="00B05B45">
      <w:pPr>
        <w:spacing w:line="276" w:lineRule="auto"/>
        <w:ind w:firstLine="284"/>
        <w:jc w:val="both"/>
        <w:rPr>
          <w:color w:val="00000A"/>
          <w:sz w:val="28"/>
          <w:szCs w:val="28"/>
        </w:rPr>
      </w:pPr>
      <w:r>
        <w:rPr>
          <w:color w:val="00000A"/>
          <w:sz w:val="28"/>
          <w:szCs w:val="28"/>
        </w:rPr>
        <w:t>В содержании этого направления можно выделить два главных компонента:</w:t>
      </w:r>
    </w:p>
    <w:p w:rsidR="008A5A64" w:rsidRDefault="008A5A64" w:rsidP="00B05B45">
      <w:pPr>
        <w:numPr>
          <w:ilvl w:val="0"/>
          <w:numId w:val="2"/>
        </w:numPr>
        <w:spacing w:line="276" w:lineRule="auto"/>
        <w:ind w:left="784"/>
        <w:jc w:val="both"/>
      </w:pPr>
      <w:r>
        <w:rPr>
          <w:color w:val="00000A"/>
          <w:sz w:val="28"/>
          <w:szCs w:val="28"/>
        </w:rPr>
        <w:t>непосредственно выступления на концертах, фестивалях, конкурсах и</w:t>
      </w:r>
    </w:p>
    <w:p w:rsidR="008A5A64" w:rsidRDefault="008A5A64" w:rsidP="00B05B45">
      <w:pPr>
        <w:numPr>
          <w:ilvl w:val="0"/>
          <w:numId w:val="2"/>
        </w:numPr>
        <w:spacing w:line="276" w:lineRule="auto"/>
        <w:ind w:left="784"/>
        <w:jc w:val="both"/>
        <w:rPr>
          <w:color w:val="00000A"/>
          <w:sz w:val="28"/>
          <w:szCs w:val="28"/>
        </w:rPr>
      </w:pPr>
      <w:r>
        <w:rPr>
          <w:color w:val="00000A"/>
          <w:sz w:val="28"/>
          <w:szCs w:val="28"/>
        </w:rPr>
        <w:t>создание собственного репертуара объединения.</w:t>
      </w:r>
    </w:p>
    <w:p w:rsidR="008A5A64" w:rsidRDefault="008A5A64" w:rsidP="00B05B45">
      <w:pPr>
        <w:spacing w:line="276" w:lineRule="auto"/>
        <w:ind w:left="708"/>
        <w:jc w:val="both"/>
        <w:rPr>
          <w:color w:val="00000A"/>
          <w:sz w:val="28"/>
          <w:szCs w:val="28"/>
        </w:rPr>
      </w:pPr>
      <w:r>
        <w:rPr>
          <w:color w:val="00000A"/>
          <w:sz w:val="28"/>
          <w:szCs w:val="28"/>
        </w:rPr>
        <w:t>Активное участие в концертной деятельности – не обязательное условие для каждого участника объединения (кто-то, может быть, не хочет сам выходить на сцену и «доверяет» показ своего сочинения товарищам). Но такие дети – исключение: большинство приходит в объединение затем, чтобы лично проявить свои таланты на сцене.</w:t>
      </w:r>
    </w:p>
    <w:p w:rsidR="008A5A64" w:rsidRDefault="008A5A64" w:rsidP="00B05B45">
      <w:pPr>
        <w:spacing w:line="276" w:lineRule="auto"/>
        <w:ind w:firstLine="284"/>
        <w:jc w:val="both"/>
      </w:pPr>
      <w:r>
        <w:rPr>
          <w:color w:val="00000A"/>
          <w:sz w:val="28"/>
          <w:szCs w:val="28"/>
        </w:rPr>
        <w:t>Основными формами занятий для этого направления деятельности, конечно, являются, прежде всего, сами концерты, фестивали, конкурсы и предшествующие им репетиции. Но в целом любые занятия в объединении так или иначе способствуют продвижению вперед по подготовке концертной деятельности (например, беседа по поводу предстоящего и анализ состоявшегося мероприятия, посещение концерта с последующим обсуждением и т.д.).</w:t>
      </w:r>
    </w:p>
    <w:p w:rsidR="008A5A64" w:rsidRDefault="008A5A64" w:rsidP="00B05B45">
      <w:pPr>
        <w:spacing w:line="276" w:lineRule="auto"/>
        <w:ind w:firstLine="284"/>
        <w:jc w:val="both"/>
        <w:rPr>
          <w:color w:val="00000A"/>
          <w:sz w:val="28"/>
          <w:szCs w:val="28"/>
        </w:rPr>
      </w:pPr>
      <w:r>
        <w:rPr>
          <w:color w:val="00000A"/>
          <w:sz w:val="28"/>
          <w:szCs w:val="28"/>
        </w:rPr>
        <w:t>При создании репертуара на первый план выходят такие формы занятий как</w:t>
      </w:r>
    </w:p>
    <w:p w:rsidR="008A5A64" w:rsidRDefault="008A5A64" w:rsidP="00B05B45">
      <w:pPr>
        <w:numPr>
          <w:ilvl w:val="0"/>
          <w:numId w:val="7"/>
        </w:numPr>
        <w:spacing w:line="276" w:lineRule="auto"/>
        <w:ind w:left="1004"/>
        <w:jc w:val="both"/>
        <w:rPr>
          <w:color w:val="00000A"/>
          <w:sz w:val="28"/>
          <w:szCs w:val="28"/>
        </w:rPr>
      </w:pPr>
      <w:r>
        <w:rPr>
          <w:color w:val="00000A"/>
          <w:sz w:val="28"/>
          <w:szCs w:val="28"/>
        </w:rPr>
        <w:t>урок-корректировка,</w:t>
      </w:r>
    </w:p>
    <w:p w:rsidR="008A5A64" w:rsidRDefault="008A5A64" w:rsidP="00B05B45">
      <w:pPr>
        <w:numPr>
          <w:ilvl w:val="0"/>
          <w:numId w:val="7"/>
        </w:numPr>
        <w:spacing w:line="276" w:lineRule="auto"/>
        <w:ind w:left="1004"/>
        <w:jc w:val="both"/>
      </w:pPr>
      <w:r>
        <w:rPr>
          <w:color w:val="00000A"/>
          <w:sz w:val="28"/>
          <w:szCs w:val="28"/>
        </w:rPr>
        <w:t>урок с элементами импровизации,</w:t>
      </w:r>
    </w:p>
    <w:p w:rsidR="008A5A64" w:rsidRDefault="008A5A64" w:rsidP="00B05B45">
      <w:pPr>
        <w:numPr>
          <w:ilvl w:val="0"/>
          <w:numId w:val="7"/>
        </w:numPr>
        <w:spacing w:line="276" w:lineRule="auto"/>
        <w:ind w:left="1004"/>
        <w:jc w:val="both"/>
        <w:rPr>
          <w:color w:val="00000A"/>
          <w:sz w:val="28"/>
          <w:szCs w:val="28"/>
        </w:rPr>
      </w:pPr>
      <w:r>
        <w:rPr>
          <w:color w:val="00000A"/>
          <w:sz w:val="28"/>
          <w:szCs w:val="28"/>
        </w:rPr>
        <w:t>репетиция,</w:t>
      </w:r>
    </w:p>
    <w:p w:rsidR="008A5A64" w:rsidRDefault="008A5A64" w:rsidP="00B05B45">
      <w:pPr>
        <w:numPr>
          <w:ilvl w:val="0"/>
          <w:numId w:val="7"/>
        </w:numPr>
        <w:spacing w:line="276" w:lineRule="auto"/>
        <w:ind w:left="1004"/>
        <w:jc w:val="both"/>
        <w:rPr>
          <w:color w:val="00000A"/>
          <w:sz w:val="28"/>
          <w:szCs w:val="28"/>
        </w:rPr>
      </w:pPr>
      <w:proofErr w:type="gramStart"/>
      <w:r>
        <w:rPr>
          <w:color w:val="00000A"/>
          <w:sz w:val="28"/>
          <w:szCs w:val="28"/>
        </w:rPr>
        <w:t>собственно</w:t>
      </w:r>
      <w:proofErr w:type="gramEnd"/>
      <w:r>
        <w:rPr>
          <w:color w:val="00000A"/>
          <w:sz w:val="28"/>
          <w:szCs w:val="28"/>
        </w:rPr>
        <w:t xml:space="preserve"> концерт,</w:t>
      </w:r>
    </w:p>
    <w:p w:rsidR="008A5A64" w:rsidRDefault="008A5A64" w:rsidP="00B05B45">
      <w:pPr>
        <w:numPr>
          <w:ilvl w:val="0"/>
          <w:numId w:val="7"/>
        </w:numPr>
        <w:spacing w:line="276" w:lineRule="auto"/>
        <w:ind w:left="1004"/>
        <w:jc w:val="both"/>
        <w:rPr>
          <w:color w:val="00000A"/>
          <w:sz w:val="28"/>
          <w:szCs w:val="28"/>
        </w:rPr>
      </w:pPr>
      <w:r>
        <w:rPr>
          <w:color w:val="00000A"/>
          <w:sz w:val="28"/>
          <w:szCs w:val="28"/>
        </w:rPr>
        <w:t>студийная работа.</w:t>
      </w:r>
    </w:p>
    <w:p w:rsidR="008A5A64" w:rsidRDefault="008A5A64" w:rsidP="00B05B45">
      <w:pPr>
        <w:spacing w:line="276" w:lineRule="auto"/>
        <w:ind w:firstLine="284"/>
        <w:jc w:val="both"/>
      </w:pPr>
      <w:r>
        <w:rPr>
          <w:color w:val="00000A"/>
          <w:sz w:val="28"/>
          <w:szCs w:val="28"/>
        </w:rPr>
        <w:t>Участники объединения помимо внутренних мероприятий, проводимых в объединении и учреждении, будут принимать участие в окружных конкурсах, фестивалях, концертах разных уровней, включая городской, не отказываясь от внутренних мероприятий объединения и учреждения. В целом объединение должно наработать репертуар в объеме 8-15 номеров, состоящий из лучших собственных сочинений и песен известных авторов-исполнителей.</w:t>
      </w:r>
    </w:p>
    <w:p w:rsidR="008A5A64" w:rsidRDefault="008A5A64" w:rsidP="009F6A4F">
      <w:pPr>
        <w:spacing w:line="276" w:lineRule="auto"/>
        <w:ind w:left="708"/>
        <w:jc w:val="both"/>
      </w:pPr>
      <w:r>
        <w:rPr>
          <w:color w:val="00000A"/>
          <w:sz w:val="28"/>
          <w:szCs w:val="28"/>
        </w:rPr>
        <w:lastRenderedPageBreak/>
        <w:t>В итоге учащиеся научатся в техническом и вокальном плане работать с микрофоном на сцене и в студии; сумеют правильно определить оптимальное местоположение на сцене; уважать себя и других на сцене.</w:t>
      </w:r>
    </w:p>
    <w:sectPr w:rsidR="008A5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7B0"/>
    <w:multiLevelType w:val="multilevel"/>
    <w:tmpl w:val="303860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F90FEE"/>
    <w:multiLevelType w:val="multilevel"/>
    <w:tmpl w:val="939899A6"/>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87100AF"/>
    <w:multiLevelType w:val="multilevel"/>
    <w:tmpl w:val="ACF6CFAC"/>
    <w:lvl w:ilvl="0">
      <w:start w:val="3"/>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6E301C"/>
    <w:multiLevelType w:val="multilevel"/>
    <w:tmpl w:val="A8BA9B4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8718D4"/>
    <w:multiLevelType w:val="multilevel"/>
    <w:tmpl w:val="4CCA59EC"/>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28508E6"/>
    <w:multiLevelType w:val="multilevel"/>
    <w:tmpl w:val="251882A0"/>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524595"/>
    <w:multiLevelType w:val="hybridMultilevel"/>
    <w:tmpl w:val="FED827F2"/>
    <w:lvl w:ilvl="0" w:tplc="668EF35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AE25386"/>
    <w:multiLevelType w:val="multilevel"/>
    <w:tmpl w:val="18B09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9262522"/>
    <w:multiLevelType w:val="hybridMultilevel"/>
    <w:tmpl w:val="E2580A1E"/>
    <w:lvl w:ilvl="0" w:tplc="6C927FB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C98543D"/>
    <w:multiLevelType w:val="multilevel"/>
    <w:tmpl w:val="C7D00FB0"/>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78C2012E"/>
    <w:multiLevelType w:val="multilevel"/>
    <w:tmpl w:val="DE22705A"/>
    <w:lvl w:ilvl="0">
      <w:start w:val="2"/>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211CB5"/>
    <w:multiLevelType w:val="multilevel"/>
    <w:tmpl w:val="2A9863D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E345678"/>
    <w:multiLevelType w:val="multilevel"/>
    <w:tmpl w:val="039A77BC"/>
    <w:lvl w:ilvl="0">
      <w:start w:val="1"/>
      <w:numFmt w:val="bullet"/>
      <w:lvlText w:val=""/>
      <w:lvlJc w:val="left"/>
      <w:pPr>
        <w:tabs>
          <w:tab w:val="num" w:pos="720"/>
        </w:tabs>
        <w:ind w:left="720" w:hanging="360"/>
      </w:pPr>
      <w:rPr>
        <w:rFonts w:ascii="Symbol" w:hAnsi="Symbol" w:cs="Symbol" w:hint="default"/>
        <w:color w:val="00000A"/>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5"/>
  </w:num>
  <w:num w:numId="3">
    <w:abstractNumId w:val="7"/>
  </w:num>
  <w:num w:numId="4">
    <w:abstractNumId w:val="3"/>
  </w:num>
  <w:num w:numId="5">
    <w:abstractNumId w:val="1"/>
  </w:num>
  <w:num w:numId="6">
    <w:abstractNumId w:val="0"/>
  </w:num>
  <w:num w:numId="7">
    <w:abstractNumId w:val="12"/>
  </w:num>
  <w:num w:numId="8">
    <w:abstractNumId w:val="10"/>
  </w:num>
  <w:num w:numId="9">
    <w:abstractNumId w:val="4"/>
  </w:num>
  <w:num w:numId="10">
    <w:abstractNumId w:val="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01E7C"/>
    <w:rsid w:val="000A559B"/>
    <w:rsid w:val="001D02CA"/>
    <w:rsid w:val="002A1363"/>
    <w:rsid w:val="003B60F3"/>
    <w:rsid w:val="003E4BD0"/>
    <w:rsid w:val="0054594F"/>
    <w:rsid w:val="007D4D68"/>
    <w:rsid w:val="008A5A64"/>
    <w:rsid w:val="009F6A4F"/>
    <w:rsid w:val="00AF54C1"/>
    <w:rsid w:val="00B05B45"/>
    <w:rsid w:val="00D0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0272"/>
  <w15:chartTrackingRefBased/>
  <w15:docId w15:val="{F0D1DD2F-5B78-4486-B5B2-A608CDE0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5A64"/>
    <w:pPr>
      <w:keepNext/>
      <w:numPr>
        <w:numId w:val="1"/>
      </w:numPr>
      <w:spacing w:before="240" w:after="60"/>
      <w:outlineLvl w:val="0"/>
    </w:pPr>
    <w:rPr>
      <w:rFonts w:ascii="Arial" w:hAnsi="Arial" w:cs="Arial"/>
      <w:b/>
      <w:kern w:val="2"/>
      <w:sz w:val="32"/>
      <w:szCs w:val="20"/>
      <w:lang w:eastAsia="zh-CN"/>
    </w:rPr>
  </w:style>
  <w:style w:type="paragraph" w:styleId="2">
    <w:name w:val="heading 2"/>
    <w:basedOn w:val="a"/>
    <w:next w:val="a"/>
    <w:link w:val="20"/>
    <w:qFormat/>
    <w:rsid w:val="008A5A64"/>
    <w:pPr>
      <w:keepNext/>
      <w:numPr>
        <w:ilvl w:val="1"/>
        <w:numId w:val="1"/>
      </w:numPr>
      <w:jc w:val="center"/>
      <w:outlineLvl w:val="1"/>
    </w:pPr>
    <w:rPr>
      <w:sz w:val="28"/>
      <w:szCs w:val="20"/>
      <w:lang w:eastAsia="zh-CN"/>
    </w:rPr>
  </w:style>
  <w:style w:type="paragraph" w:styleId="3">
    <w:name w:val="heading 3"/>
    <w:basedOn w:val="a"/>
    <w:next w:val="a"/>
    <w:link w:val="30"/>
    <w:qFormat/>
    <w:rsid w:val="008A5A64"/>
    <w:pPr>
      <w:keepNext/>
      <w:numPr>
        <w:ilvl w:val="2"/>
        <w:numId w:val="1"/>
      </w:numPr>
      <w:spacing w:before="240" w:after="60"/>
      <w:jc w:val="both"/>
      <w:outlineLvl w:val="2"/>
    </w:pPr>
    <w:rPr>
      <w:rFonts w:ascii="Cambria" w:hAnsi="Cambria" w:cs="Cambr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A64"/>
    <w:rPr>
      <w:rFonts w:ascii="Arial" w:eastAsia="Times New Roman" w:hAnsi="Arial" w:cs="Arial"/>
      <w:b/>
      <w:kern w:val="2"/>
      <w:sz w:val="32"/>
      <w:szCs w:val="20"/>
      <w:lang w:eastAsia="zh-CN"/>
    </w:rPr>
  </w:style>
  <w:style w:type="character" w:customStyle="1" w:styleId="20">
    <w:name w:val="Заголовок 2 Знак"/>
    <w:basedOn w:val="a0"/>
    <w:link w:val="2"/>
    <w:rsid w:val="008A5A64"/>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8A5A64"/>
    <w:rPr>
      <w:rFonts w:ascii="Cambria" w:eastAsia="Times New Roman" w:hAnsi="Cambria" w:cs="Cambria"/>
      <w:b/>
      <w:bCs/>
      <w:sz w:val="26"/>
      <w:szCs w:val="26"/>
      <w:lang w:val="en-US" w:eastAsia="zh-CN"/>
    </w:rPr>
  </w:style>
  <w:style w:type="paragraph" w:customStyle="1" w:styleId="Default">
    <w:name w:val="Default"/>
    <w:qFormat/>
    <w:rsid w:val="008A5A64"/>
    <w:pPr>
      <w:autoSpaceDE w:val="0"/>
      <w:spacing w:after="0" w:line="240" w:lineRule="auto"/>
    </w:pPr>
    <w:rPr>
      <w:rFonts w:ascii="Times New Roman" w:eastAsia="Times New Roman" w:hAnsi="Times New Roman" w:cs="Times New Roman"/>
      <w:color w:val="000000"/>
      <w:sz w:val="24"/>
      <w:szCs w:val="24"/>
      <w:lang w:eastAsia="zh-CN"/>
    </w:rPr>
  </w:style>
  <w:style w:type="paragraph" w:styleId="a3">
    <w:name w:val="List Paragraph"/>
    <w:basedOn w:val="a"/>
    <w:qFormat/>
    <w:rsid w:val="008A5A64"/>
    <w:pPr>
      <w:spacing w:after="200" w:line="276" w:lineRule="auto"/>
      <w:ind w:left="720"/>
      <w:contextualSpacing/>
    </w:pPr>
    <w:rPr>
      <w:rFonts w:ascii="Calibri" w:hAnsi="Calibri" w:cs="Calibri"/>
      <w:sz w:val="22"/>
      <w:szCs w:val="22"/>
      <w:lang w:val="en-US" w:eastAsia="zh-CN"/>
    </w:rPr>
  </w:style>
  <w:style w:type="paragraph" w:customStyle="1" w:styleId="TableContents">
    <w:name w:val="Table Contents"/>
    <w:basedOn w:val="a"/>
    <w:qFormat/>
    <w:rsid w:val="008A5A64"/>
    <w:pPr>
      <w:suppressLineNumber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21</Pages>
  <Words>5275</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sancez3288@gmail.com</dc:creator>
  <cp:keywords/>
  <dc:description/>
  <cp:lastModifiedBy>Алтай</cp:lastModifiedBy>
  <cp:revision>4</cp:revision>
  <dcterms:created xsi:type="dcterms:W3CDTF">2021-08-04T03:47:00Z</dcterms:created>
  <dcterms:modified xsi:type="dcterms:W3CDTF">2021-09-01T05:25:00Z</dcterms:modified>
</cp:coreProperties>
</file>